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26" w:rsidRPr="00833D34" w:rsidRDefault="00F52126" w:rsidP="00833D3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833D34">
        <w:rPr>
          <w:rFonts w:ascii="Times New Roman" w:eastAsia="Times New Roman" w:hAnsi="Times New Roman" w:cs="Times New Roman"/>
          <w:b/>
          <w:color w:val="000000" w:themeColor="text1"/>
          <w:sz w:val="28"/>
          <w:szCs w:val="28"/>
        </w:rPr>
        <w:t xml:space="preserve">Estratto di delibera del </w:t>
      </w:r>
      <w:r w:rsidR="003E2C60">
        <w:rPr>
          <w:rFonts w:ascii="Times New Roman" w:eastAsia="Times New Roman" w:hAnsi="Times New Roman" w:cs="Times New Roman"/>
          <w:b/>
          <w:color w:val="000000" w:themeColor="text1"/>
          <w:sz w:val="28"/>
          <w:szCs w:val="28"/>
        </w:rPr>
        <w:t>Consiglio di I</w:t>
      </w:r>
      <w:r w:rsidRPr="00833D34">
        <w:rPr>
          <w:rFonts w:ascii="Times New Roman" w:eastAsia="Times New Roman" w:hAnsi="Times New Roman" w:cs="Times New Roman"/>
          <w:b/>
          <w:color w:val="000000" w:themeColor="text1"/>
          <w:sz w:val="28"/>
          <w:szCs w:val="28"/>
        </w:rPr>
        <w:t>stituto, seduta del 26 settembre 2023</w:t>
      </w:r>
    </w:p>
    <w:p w:rsidR="00D5654A" w:rsidRPr="00833D34" w:rsidRDefault="00D5654A"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52126" w:rsidRPr="008565AF" w:rsidRDefault="00833D34" w:rsidP="00833D34">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8565AF">
        <w:rPr>
          <w:rFonts w:ascii="Times New Roman" w:eastAsia="Times New Roman" w:hAnsi="Times New Roman" w:cs="Times New Roman"/>
          <w:i/>
          <w:color w:val="000000" w:themeColor="text1"/>
          <w:sz w:val="28"/>
          <w:szCs w:val="28"/>
        </w:rPr>
        <w:t>In data 26 settembre 2023, a seguito di regolare convocazione del Consiglio d’Istituto</w:t>
      </w:r>
      <w:r w:rsidR="008A04F5" w:rsidRPr="008565AF">
        <w:rPr>
          <w:rFonts w:ascii="Times New Roman" w:eastAsia="Times New Roman" w:hAnsi="Times New Roman" w:cs="Times New Roman"/>
          <w:i/>
          <w:color w:val="000000" w:themeColor="text1"/>
          <w:sz w:val="28"/>
          <w:szCs w:val="28"/>
        </w:rPr>
        <w:t xml:space="preserve">, </w:t>
      </w:r>
      <w:r w:rsidRPr="008565AF">
        <w:rPr>
          <w:rFonts w:ascii="Times New Roman" w:eastAsia="Times New Roman" w:hAnsi="Times New Roman" w:cs="Times New Roman"/>
          <w:i/>
          <w:color w:val="000000" w:themeColor="text1"/>
          <w:sz w:val="28"/>
          <w:szCs w:val="28"/>
        </w:rPr>
        <w:t xml:space="preserve">per trattare la richiesta dell’Amministrazione provinciale di Asti, </w:t>
      </w:r>
      <w:r w:rsidR="008A04F5" w:rsidRPr="008565AF">
        <w:rPr>
          <w:rFonts w:ascii="Times New Roman" w:eastAsia="Times New Roman" w:hAnsi="Times New Roman" w:cs="Times New Roman"/>
          <w:i/>
          <w:color w:val="000000" w:themeColor="text1"/>
          <w:sz w:val="28"/>
          <w:szCs w:val="28"/>
        </w:rPr>
        <w:t xml:space="preserve">si è pervenuti alla deliberazione di </w:t>
      </w:r>
      <w:r w:rsidRPr="008565AF">
        <w:rPr>
          <w:rFonts w:ascii="Times New Roman" w:eastAsia="Times New Roman" w:hAnsi="Times New Roman" w:cs="Times New Roman"/>
          <w:i/>
          <w:color w:val="000000" w:themeColor="text1"/>
          <w:sz w:val="28"/>
          <w:szCs w:val="28"/>
        </w:rPr>
        <w:t>trasmettere</w:t>
      </w:r>
      <w:r w:rsidR="008A04F5" w:rsidRPr="008565AF">
        <w:rPr>
          <w:rFonts w:ascii="Times New Roman" w:eastAsia="Times New Roman" w:hAnsi="Times New Roman" w:cs="Times New Roman"/>
          <w:i/>
          <w:color w:val="000000" w:themeColor="text1"/>
          <w:sz w:val="28"/>
          <w:szCs w:val="28"/>
        </w:rPr>
        <w:t xml:space="preserve"> le considerazioni sotto riportate</w:t>
      </w:r>
      <w:r w:rsidR="008565AF" w:rsidRPr="008565AF">
        <w:rPr>
          <w:rFonts w:ascii="Times New Roman" w:eastAsia="Times New Roman" w:hAnsi="Times New Roman" w:cs="Times New Roman"/>
          <w:i/>
          <w:color w:val="000000" w:themeColor="text1"/>
          <w:sz w:val="28"/>
          <w:szCs w:val="28"/>
        </w:rPr>
        <w:t>, elaborate dalla dirigenza</w:t>
      </w:r>
      <w:r w:rsidRPr="008565AF">
        <w:rPr>
          <w:rFonts w:ascii="Times New Roman" w:eastAsia="Times New Roman" w:hAnsi="Times New Roman" w:cs="Times New Roman"/>
          <w:i/>
          <w:color w:val="000000" w:themeColor="text1"/>
          <w:sz w:val="28"/>
          <w:szCs w:val="28"/>
        </w:rPr>
        <w:t>.</w:t>
      </w:r>
    </w:p>
    <w:p w:rsidR="00D5654A" w:rsidRPr="00833D34" w:rsidRDefault="00D5654A"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D5654A" w:rsidRDefault="008D55F8"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seguito della nota Prot. n. 17122 del 15/09/2023</w:t>
      </w:r>
      <w:r w:rsidR="008A04F5" w:rsidRPr="00833D34">
        <w:rPr>
          <w:rFonts w:ascii="Times New Roman" w:eastAsia="Times New Roman" w:hAnsi="Times New Roman" w:cs="Times New Roman"/>
          <w:color w:val="000000" w:themeColor="text1"/>
          <w:sz w:val="28"/>
          <w:szCs w:val="28"/>
        </w:rPr>
        <w:t xml:space="preserve"> </w:t>
      </w:r>
      <w:r w:rsidR="00833D34" w:rsidRPr="00833D34">
        <w:rPr>
          <w:rFonts w:ascii="Times New Roman" w:eastAsia="Times New Roman" w:hAnsi="Times New Roman" w:cs="Times New Roman"/>
          <w:color w:val="000000" w:themeColor="text1"/>
          <w:sz w:val="28"/>
          <w:szCs w:val="28"/>
        </w:rPr>
        <w:t xml:space="preserve">con cui </w:t>
      </w:r>
      <w:r w:rsidR="008A04F5" w:rsidRPr="00833D34">
        <w:rPr>
          <w:rFonts w:ascii="Times New Roman" w:eastAsia="Times New Roman" w:hAnsi="Times New Roman" w:cs="Times New Roman"/>
          <w:color w:val="000000" w:themeColor="text1"/>
          <w:sz w:val="28"/>
          <w:szCs w:val="28"/>
        </w:rPr>
        <w:t>l</w:t>
      </w:r>
      <w:r w:rsidR="00F52126" w:rsidRPr="00833D34">
        <w:rPr>
          <w:rFonts w:ascii="Times New Roman" w:eastAsia="Times New Roman" w:hAnsi="Times New Roman" w:cs="Times New Roman"/>
          <w:color w:val="000000" w:themeColor="text1"/>
          <w:sz w:val="28"/>
          <w:szCs w:val="28"/>
        </w:rPr>
        <w:t>’Amministrazione provinciale</w:t>
      </w:r>
      <w:r w:rsidR="00D5654A" w:rsidRPr="00833D34">
        <w:rPr>
          <w:rFonts w:ascii="Times New Roman" w:eastAsia="Times New Roman" w:hAnsi="Times New Roman" w:cs="Times New Roman"/>
          <w:color w:val="000000" w:themeColor="text1"/>
          <w:sz w:val="28"/>
          <w:szCs w:val="28"/>
        </w:rPr>
        <w:t xml:space="preserve"> di Asti</w:t>
      </w:r>
      <w:r w:rsidR="008A04F5" w:rsidRPr="00833D34">
        <w:rPr>
          <w:rFonts w:ascii="Times New Roman" w:eastAsia="Times New Roman" w:hAnsi="Times New Roman" w:cs="Times New Roman"/>
          <w:color w:val="000000" w:themeColor="text1"/>
          <w:sz w:val="28"/>
          <w:szCs w:val="28"/>
        </w:rPr>
        <w:t xml:space="preserve"> </w:t>
      </w:r>
      <w:r w:rsidR="003E2C60">
        <w:rPr>
          <w:rFonts w:ascii="Times New Roman" w:eastAsia="Times New Roman" w:hAnsi="Times New Roman" w:cs="Times New Roman"/>
          <w:color w:val="000000" w:themeColor="text1"/>
          <w:sz w:val="28"/>
          <w:szCs w:val="28"/>
        </w:rPr>
        <w:t>chiede alla scrivente Istituzione S</w:t>
      </w:r>
      <w:r w:rsidR="00D5654A" w:rsidRPr="00833D34">
        <w:rPr>
          <w:rFonts w:ascii="Times New Roman" w:eastAsia="Times New Roman" w:hAnsi="Times New Roman" w:cs="Times New Roman"/>
          <w:color w:val="000000" w:themeColor="text1"/>
          <w:sz w:val="28"/>
          <w:szCs w:val="28"/>
        </w:rPr>
        <w:t xml:space="preserve">colastica di manifestare, per il tramite del proprio Consiglio d’Istituto, </w:t>
      </w:r>
      <w:r w:rsidR="00F52126" w:rsidRPr="00833D34">
        <w:rPr>
          <w:rFonts w:ascii="Times New Roman" w:eastAsia="Times New Roman" w:hAnsi="Times New Roman" w:cs="Times New Roman"/>
          <w:color w:val="000000" w:themeColor="text1"/>
          <w:sz w:val="28"/>
          <w:szCs w:val="28"/>
        </w:rPr>
        <w:t>un</w:t>
      </w:r>
      <w:r w:rsidR="00D5654A" w:rsidRPr="00833D34">
        <w:rPr>
          <w:rFonts w:ascii="Times New Roman" w:eastAsia="Times New Roman" w:hAnsi="Times New Roman" w:cs="Times New Roman"/>
          <w:color w:val="000000" w:themeColor="text1"/>
          <w:sz w:val="28"/>
          <w:szCs w:val="28"/>
        </w:rPr>
        <w:t xml:space="preserve"> parere riguardante l’accorpamento dell’Istituto G. Penna con l’Istituto A. Artom</w:t>
      </w:r>
      <w:r w:rsidR="00833D34" w:rsidRPr="00833D34">
        <w:rPr>
          <w:rFonts w:ascii="Times New Roman" w:eastAsia="Times New Roman" w:hAnsi="Times New Roman" w:cs="Times New Roman"/>
          <w:color w:val="000000" w:themeColor="text1"/>
          <w:sz w:val="28"/>
          <w:szCs w:val="28"/>
        </w:rPr>
        <w:t xml:space="preserve"> a partire dall’a.s. 2024/2025</w:t>
      </w:r>
      <w:r w:rsidR="00D5654A" w:rsidRPr="00833D34">
        <w:rPr>
          <w:rFonts w:ascii="Times New Roman" w:eastAsia="Times New Roman" w:hAnsi="Times New Roman" w:cs="Times New Roman"/>
          <w:color w:val="000000" w:themeColor="text1"/>
          <w:sz w:val="28"/>
          <w:szCs w:val="28"/>
        </w:rPr>
        <w:t xml:space="preserve">, </w:t>
      </w:r>
      <w:r w:rsidR="00833D34" w:rsidRPr="00833D34">
        <w:rPr>
          <w:rFonts w:ascii="Times New Roman" w:eastAsia="Times New Roman" w:hAnsi="Times New Roman" w:cs="Times New Roman"/>
          <w:color w:val="000000" w:themeColor="text1"/>
          <w:sz w:val="28"/>
          <w:szCs w:val="28"/>
        </w:rPr>
        <w:t>si trasmette</w:t>
      </w:r>
      <w:r w:rsidR="008A04F5" w:rsidRPr="00833D34">
        <w:rPr>
          <w:rFonts w:ascii="Times New Roman" w:eastAsia="Times New Roman" w:hAnsi="Times New Roman" w:cs="Times New Roman"/>
          <w:color w:val="000000" w:themeColor="text1"/>
          <w:sz w:val="28"/>
          <w:szCs w:val="28"/>
        </w:rPr>
        <w:t xml:space="preserve"> </w:t>
      </w:r>
      <w:r w:rsidR="008565AF">
        <w:rPr>
          <w:rFonts w:ascii="Times New Roman" w:eastAsia="Times New Roman" w:hAnsi="Times New Roman" w:cs="Times New Roman"/>
          <w:color w:val="000000" w:themeColor="text1"/>
          <w:sz w:val="28"/>
          <w:szCs w:val="28"/>
        </w:rPr>
        <w:t xml:space="preserve">la presente relazione, formulata nell’ottica di esprimere </w:t>
      </w:r>
      <w:r w:rsidR="008A04F5" w:rsidRPr="00833D34">
        <w:rPr>
          <w:rFonts w:ascii="Times New Roman" w:eastAsia="Times New Roman" w:hAnsi="Times New Roman" w:cs="Times New Roman"/>
          <w:color w:val="000000" w:themeColor="text1"/>
          <w:sz w:val="28"/>
          <w:szCs w:val="28"/>
        </w:rPr>
        <w:t>il punto di vista della scuola</w:t>
      </w:r>
      <w:r w:rsidR="008565AF">
        <w:rPr>
          <w:rFonts w:ascii="Times New Roman" w:eastAsia="Times New Roman" w:hAnsi="Times New Roman" w:cs="Times New Roman"/>
          <w:color w:val="000000" w:themeColor="text1"/>
          <w:sz w:val="28"/>
          <w:szCs w:val="28"/>
        </w:rPr>
        <w:t xml:space="preserve"> e la sua aspettativa futura</w:t>
      </w:r>
      <w:r w:rsidR="008A04F5" w:rsidRPr="00833D34">
        <w:rPr>
          <w:rFonts w:ascii="Times New Roman" w:eastAsia="Times New Roman" w:hAnsi="Times New Roman" w:cs="Times New Roman"/>
          <w:color w:val="000000" w:themeColor="text1"/>
          <w:sz w:val="28"/>
          <w:szCs w:val="28"/>
        </w:rPr>
        <w:t xml:space="preserve">, a seguito di </w:t>
      </w:r>
      <w:r w:rsidR="003E6340">
        <w:rPr>
          <w:rFonts w:ascii="Times New Roman" w:eastAsia="Times New Roman" w:hAnsi="Times New Roman" w:cs="Times New Roman"/>
          <w:color w:val="000000" w:themeColor="text1"/>
          <w:sz w:val="28"/>
          <w:szCs w:val="28"/>
        </w:rPr>
        <w:t>ampio</w:t>
      </w:r>
      <w:r w:rsidR="008A04F5" w:rsidRPr="00833D34">
        <w:rPr>
          <w:rFonts w:ascii="Times New Roman" w:eastAsia="Times New Roman" w:hAnsi="Times New Roman" w:cs="Times New Roman"/>
          <w:color w:val="000000" w:themeColor="text1"/>
          <w:sz w:val="28"/>
          <w:szCs w:val="28"/>
        </w:rPr>
        <w:t xml:space="preserve"> confronto tra tutte le componenti scolastiche,</w:t>
      </w:r>
      <w:r w:rsidR="00D5654A" w:rsidRPr="00833D34">
        <w:rPr>
          <w:rFonts w:ascii="Times New Roman" w:eastAsia="Times New Roman" w:hAnsi="Times New Roman" w:cs="Times New Roman"/>
          <w:color w:val="000000" w:themeColor="text1"/>
          <w:sz w:val="28"/>
          <w:szCs w:val="28"/>
        </w:rPr>
        <w:t xml:space="preserve"> </w:t>
      </w:r>
      <w:r w:rsidR="003E6340">
        <w:rPr>
          <w:rFonts w:ascii="Times New Roman" w:eastAsia="Times New Roman" w:hAnsi="Times New Roman" w:cs="Times New Roman"/>
          <w:color w:val="000000" w:themeColor="text1"/>
          <w:sz w:val="28"/>
          <w:szCs w:val="28"/>
        </w:rPr>
        <w:t>mediante articolato elenco di punti</w:t>
      </w:r>
      <w:r w:rsidR="003E2C60">
        <w:rPr>
          <w:rFonts w:ascii="Times New Roman" w:eastAsia="Times New Roman" w:hAnsi="Times New Roman" w:cs="Times New Roman"/>
          <w:color w:val="000000" w:themeColor="text1"/>
          <w:sz w:val="28"/>
          <w:szCs w:val="28"/>
        </w:rPr>
        <w:t xml:space="preserve"> </w:t>
      </w:r>
      <w:r w:rsidR="00D5654A" w:rsidRPr="00833D34">
        <w:rPr>
          <w:rFonts w:ascii="Times New Roman" w:eastAsia="Times New Roman" w:hAnsi="Times New Roman" w:cs="Times New Roman"/>
          <w:color w:val="000000" w:themeColor="text1"/>
          <w:sz w:val="28"/>
          <w:szCs w:val="28"/>
        </w:rPr>
        <w:t xml:space="preserve">che per comodità di lettura vengono </w:t>
      </w:r>
      <w:r w:rsidR="008A04F5" w:rsidRPr="00833D34">
        <w:rPr>
          <w:rFonts w:ascii="Times New Roman" w:eastAsia="Times New Roman" w:hAnsi="Times New Roman" w:cs="Times New Roman"/>
          <w:color w:val="000000" w:themeColor="text1"/>
          <w:sz w:val="28"/>
          <w:szCs w:val="28"/>
        </w:rPr>
        <w:t xml:space="preserve">sotto </w:t>
      </w:r>
      <w:r w:rsidR="003E6340">
        <w:rPr>
          <w:rFonts w:ascii="Times New Roman" w:eastAsia="Times New Roman" w:hAnsi="Times New Roman" w:cs="Times New Roman"/>
          <w:color w:val="000000" w:themeColor="text1"/>
          <w:sz w:val="28"/>
          <w:szCs w:val="28"/>
        </w:rPr>
        <w:t>enumerati</w:t>
      </w:r>
      <w:r w:rsidR="00D5654A" w:rsidRPr="00833D34">
        <w:rPr>
          <w:rFonts w:ascii="Times New Roman" w:eastAsia="Times New Roman" w:hAnsi="Times New Roman" w:cs="Times New Roman"/>
          <w:color w:val="000000" w:themeColor="text1"/>
          <w:sz w:val="28"/>
          <w:szCs w:val="28"/>
        </w:rPr>
        <w:t>:</w:t>
      </w:r>
    </w:p>
    <w:p w:rsidR="003E6340" w:rsidRPr="00833D34" w:rsidRDefault="003E6340"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D5654A" w:rsidRPr="00833D34" w:rsidRDefault="00D5654A" w:rsidP="003E63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color w:val="000000" w:themeColor="text1"/>
          <w:sz w:val="28"/>
          <w:szCs w:val="28"/>
        </w:rPr>
        <w:t xml:space="preserve">1 </w:t>
      </w:r>
      <w:r w:rsidR="00286950">
        <w:rPr>
          <w:rFonts w:ascii="Times New Roman" w:eastAsia="Times New Roman" w:hAnsi="Times New Roman" w:cs="Times New Roman"/>
          <w:color w:val="000000" w:themeColor="text1"/>
          <w:sz w:val="28"/>
          <w:szCs w:val="28"/>
        </w:rPr>
        <w:t>Il q</w:t>
      </w:r>
      <w:r w:rsidR="003E6340" w:rsidRPr="00833D34">
        <w:rPr>
          <w:rFonts w:ascii="Times New Roman" w:eastAsia="Times New Roman" w:hAnsi="Times New Roman" w:cs="Times New Roman"/>
          <w:color w:val="000000" w:themeColor="text1"/>
          <w:sz w:val="28"/>
          <w:szCs w:val="28"/>
        </w:rPr>
        <w:t>uadro normativo</w:t>
      </w:r>
      <w:r w:rsidR="00286950">
        <w:rPr>
          <w:rFonts w:ascii="Times New Roman" w:eastAsia="Times New Roman" w:hAnsi="Times New Roman" w:cs="Times New Roman"/>
          <w:color w:val="000000" w:themeColor="text1"/>
          <w:sz w:val="28"/>
          <w:szCs w:val="28"/>
        </w:rPr>
        <w:t xml:space="preserve"> di riferimento si rivela</w:t>
      </w:r>
      <w:r w:rsidR="003E6340" w:rsidRPr="00833D34">
        <w:rPr>
          <w:rFonts w:ascii="Times New Roman" w:eastAsia="Times New Roman" w:hAnsi="Times New Roman" w:cs="Times New Roman"/>
          <w:color w:val="000000" w:themeColor="text1"/>
          <w:sz w:val="28"/>
          <w:szCs w:val="28"/>
        </w:rPr>
        <w:t xml:space="preserve"> incerto, in quanto il decreto interministeriale</w:t>
      </w:r>
      <w:r w:rsidR="003E2C60">
        <w:rPr>
          <w:rFonts w:ascii="Times New Roman" w:eastAsia="Times New Roman" w:hAnsi="Times New Roman" w:cs="Times New Roman"/>
          <w:color w:val="000000" w:themeColor="text1"/>
          <w:sz w:val="28"/>
          <w:szCs w:val="28"/>
        </w:rPr>
        <w:t xml:space="preserve"> che dovrebbe disciplinare la materia</w:t>
      </w:r>
      <w:r w:rsidR="003E6340" w:rsidRPr="00833D34">
        <w:rPr>
          <w:rFonts w:ascii="Times New Roman" w:eastAsia="Times New Roman" w:hAnsi="Times New Roman" w:cs="Times New Roman"/>
          <w:color w:val="000000" w:themeColor="text1"/>
          <w:sz w:val="28"/>
          <w:szCs w:val="28"/>
        </w:rPr>
        <w:t xml:space="preserve"> </w:t>
      </w:r>
      <w:r w:rsidR="003E2C60">
        <w:rPr>
          <w:rFonts w:ascii="Times New Roman" w:eastAsia="Times New Roman" w:hAnsi="Times New Roman" w:cs="Times New Roman"/>
          <w:color w:val="000000" w:themeColor="text1"/>
          <w:sz w:val="28"/>
          <w:szCs w:val="28"/>
        </w:rPr>
        <w:t>(</w:t>
      </w:r>
      <w:r w:rsidR="003E2C60" w:rsidRPr="003E6340">
        <w:rPr>
          <w:rFonts w:ascii="Times New Roman" w:eastAsia="Times New Roman" w:hAnsi="Times New Roman" w:cs="Times New Roman"/>
          <w:i/>
          <w:iCs/>
          <w:color w:val="000000" w:themeColor="text1"/>
          <w:sz w:val="28"/>
          <w:szCs w:val="28"/>
          <w:bdr w:val="none" w:sz="0" w:space="0" w:color="auto" w:frame="1"/>
        </w:rPr>
        <w:t>D.I., n. 127 del 30 giugno 2023 contenente i criteri per la definizione del contingente organico dei dirigenti scolastici e dei direttori dei servizi</w:t>
      </w:r>
      <w:r w:rsidR="003E2C60">
        <w:t xml:space="preserve"> </w:t>
      </w:r>
      <w:r w:rsidR="003E2C60" w:rsidRPr="003E2C60">
        <w:rPr>
          <w:rFonts w:ascii="Times New Roman" w:eastAsia="Times New Roman" w:hAnsi="Times New Roman" w:cs="Times New Roman"/>
          <w:i/>
          <w:iCs/>
          <w:color w:val="000000" w:themeColor="text1"/>
          <w:sz w:val="28"/>
          <w:szCs w:val="28"/>
          <w:bdr w:val="none" w:sz="0" w:space="0" w:color="auto" w:frame="1"/>
        </w:rPr>
        <w:t>generali e amministrativi aa.ss. 2024/2025, 2025/2026, 2026/2027)</w:t>
      </w:r>
      <w:r w:rsidR="003E2C60">
        <w:t xml:space="preserve"> </w:t>
      </w:r>
      <w:r w:rsidR="003E6340" w:rsidRPr="00833D34">
        <w:rPr>
          <w:rFonts w:ascii="Times New Roman" w:eastAsia="Times New Roman" w:hAnsi="Times New Roman" w:cs="Times New Roman"/>
          <w:color w:val="000000" w:themeColor="text1"/>
          <w:sz w:val="28"/>
          <w:szCs w:val="28"/>
        </w:rPr>
        <w:t>ha avuto un iter difficile e completato solo ad anno scolastico avviato</w:t>
      </w:r>
      <w:r w:rsidR="003E6340">
        <w:rPr>
          <w:rFonts w:ascii="Times New Roman" w:eastAsia="Times New Roman" w:hAnsi="Times New Roman" w:cs="Times New Roman"/>
          <w:color w:val="000000" w:themeColor="text1"/>
          <w:sz w:val="28"/>
          <w:szCs w:val="28"/>
        </w:rPr>
        <w:t xml:space="preserve">; </w:t>
      </w:r>
      <w:r w:rsidR="003E2C60">
        <w:rPr>
          <w:rFonts w:ascii="Times New Roman" w:eastAsia="Times New Roman" w:hAnsi="Times New Roman" w:cs="Times New Roman"/>
          <w:color w:val="000000" w:themeColor="text1"/>
          <w:sz w:val="28"/>
          <w:szCs w:val="28"/>
        </w:rPr>
        <w:t xml:space="preserve">infatti </w:t>
      </w:r>
      <w:r w:rsidR="003E6340">
        <w:rPr>
          <w:rFonts w:ascii="Times New Roman" w:eastAsia="Times New Roman" w:hAnsi="Times New Roman" w:cs="Times New Roman"/>
          <w:color w:val="000000" w:themeColor="text1"/>
          <w:sz w:val="28"/>
          <w:szCs w:val="28"/>
        </w:rPr>
        <w:t>l</w:t>
      </w:r>
      <w:r w:rsidRPr="00833D34">
        <w:rPr>
          <w:rFonts w:ascii="Times New Roman" w:eastAsia="Times New Roman" w:hAnsi="Times New Roman" w:cs="Times New Roman"/>
          <w:iCs/>
          <w:color w:val="000000" w:themeColor="text1"/>
          <w:sz w:val="28"/>
          <w:szCs w:val="28"/>
          <w:bdr w:val="none" w:sz="0" w:space="0" w:color="auto" w:frame="1"/>
        </w:rPr>
        <w:t xml:space="preserve">e Regioni, a seguito del mancato accordo in sede di Conferenza Stato-Regioni, in applicazione </w:t>
      </w:r>
      <w:r w:rsidR="003E2C60">
        <w:rPr>
          <w:rFonts w:ascii="Times New Roman" w:eastAsia="Times New Roman" w:hAnsi="Times New Roman" w:cs="Times New Roman"/>
          <w:iCs/>
          <w:color w:val="000000" w:themeColor="text1"/>
          <w:sz w:val="28"/>
          <w:szCs w:val="28"/>
          <w:bdr w:val="none" w:sz="0" w:space="0" w:color="auto" w:frame="1"/>
        </w:rPr>
        <w:t>del</w:t>
      </w:r>
      <w:r w:rsidR="00286950">
        <w:rPr>
          <w:rFonts w:ascii="Times New Roman" w:eastAsia="Times New Roman" w:hAnsi="Times New Roman" w:cs="Times New Roman"/>
          <w:iCs/>
          <w:color w:val="000000" w:themeColor="text1"/>
          <w:sz w:val="28"/>
          <w:szCs w:val="28"/>
          <w:bdr w:val="none" w:sz="0" w:space="0" w:color="auto" w:frame="1"/>
        </w:rPr>
        <w:t>lo stesso</w:t>
      </w:r>
      <w:r w:rsidRPr="00833D34">
        <w:rPr>
          <w:rFonts w:ascii="Times New Roman" w:eastAsia="Times New Roman" w:hAnsi="Times New Roman" w:cs="Times New Roman"/>
          <w:iCs/>
          <w:color w:val="000000" w:themeColor="text1"/>
          <w:sz w:val="28"/>
          <w:szCs w:val="28"/>
          <w:bdr w:val="none" w:sz="0" w:space="0" w:color="auto" w:frame="1"/>
        </w:rPr>
        <w:t xml:space="preserve"> </w:t>
      </w:r>
      <w:r w:rsidR="003E2C60">
        <w:rPr>
          <w:rFonts w:ascii="Times New Roman" w:eastAsia="Times New Roman" w:hAnsi="Times New Roman" w:cs="Times New Roman"/>
          <w:iCs/>
          <w:color w:val="000000" w:themeColor="text1"/>
          <w:sz w:val="28"/>
          <w:szCs w:val="28"/>
          <w:bdr w:val="none" w:sz="0" w:space="0" w:color="auto" w:frame="1"/>
        </w:rPr>
        <w:t xml:space="preserve">citato D.I. </w:t>
      </w:r>
      <w:r w:rsidRPr="00833D34">
        <w:rPr>
          <w:rFonts w:ascii="Times New Roman" w:eastAsia="Times New Roman" w:hAnsi="Times New Roman" w:cs="Times New Roman"/>
          <w:iCs/>
          <w:color w:val="000000" w:themeColor="text1"/>
          <w:sz w:val="28"/>
          <w:szCs w:val="28"/>
          <w:bdr w:val="none" w:sz="0" w:space="0" w:color="auto" w:frame="1"/>
        </w:rPr>
        <w:t xml:space="preserve">reso pubblico </w:t>
      </w:r>
      <w:r w:rsidR="003E6340">
        <w:rPr>
          <w:rFonts w:ascii="Times New Roman" w:eastAsia="Times New Roman" w:hAnsi="Times New Roman" w:cs="Times New Roman"/>
          <w:iCs/>
          <w:color w:val="000000" w:themeColor="text1"/>
          <w:sz w:val="28"/>
          <w:szCs w:val="28"/>
          <w:bdr w:val="none" w:sz="0" w:space="0" w:color="auto" w:frame="1"/>
        </w:rPr>
        <w:t xml:space="preserve">con grave ritardo </w:t>
      </w:r>
      <w:r w:rsidRPr="00833D34">
        <w:rPr>
          <w:rFonts w:ascii="Times New Roman" w:eastAsia="Times New Roman" w:hAnsi="Times New Roman" w:cs="Times New Roman"/>
          <w:iCs/>
          <w:color w:val="000000" w:themeColor="text1"/>
          <w:sz w:val="28"/>
          <w:szCs w:val="28"/>
          <w:bdr w:val="none" w:sz="0" w:space="0" w:color="auto" w:frame="1"/>
        </w:rPr>
        <w:t>( in quanto in attesa di registrazione da parte della Corte dei Conti), hanno comunque proceduto a pubblicare gli atti di indirizzo per il dimensionamento della rete scolastic</w:t>
      </w:r>
      <w:r w:rsidR="003E6340">
        <w:rPr>
          <w:rFonts w:ascii="Times New Roman" w:eastAsia="Times New Roman" w:hAnsi="Times New Roman" w:cs="Times New Roman"/>
          <w:iCs/>
          <w:color w:val="000000" w:themeColor="text1"/>
          <w:sz w:val="28"/>
          <w:szCs w:val="28"/>
          <w:bdr w:val="none" w:sz="0" w:space="0" w:color="auto" w:frame="1"/>
        </w:rPr>
        <w:t>a</w:t>
      </w:r>
      <w:r w:rsidRPr="00833D34">
        <w:rPr>
          <w:rFonts w:ascii="Times New Roman" w:eastAsia="Times New Roman" w:hAnsi="Times New Roman" w:cs="Times New Roman"/>
          <w:iCs/>
          <w:color w:val="000000" w:themeColor="text1"/>
          <w:sz w:val="28"/>
          <w:szCs w:val="28"/>
          <w:bdr w:val="none" w:sz="0" w:space="0" w:color="auto" w:frame="1"/>
        </w:rPr>
        <w:t xml:space="preserve"> per il triennio 2024/2025- 2025/2026-2026/2027 .</w:t>
      </w:r>
    </w:p>
    <w:p w:rsidR="006F2873" w:rsidRPr="00833D34" w:rsidRDefault="003E6340" w:rsidP="00833D3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bdr w:val="none" w:sz="0" w:space="0" w:color="auto" w:frame="1"/>
        </w:rPr>
        <w:t xml:space="preserve">Alcune Regioni </w:t>
      </w:r>
      <w:r w:rsidR="006F2873" w:rsidRPr="00833D34">
        <w:rPr>
          <w:rFonts w:ascii="Times New Roman" w:eastAsia="Times New Roman" w:hAnsi="Times New Roman" w:cs="Times New Roman"/>
          <w:iCs/>
          <w:color w:val="000000" w:themeColor="text1"/>
          <w:sz w:val="28"/>
          <w:szCs w:val="28"/>
          <w:bdr w:val="none" w:sz="0" w:space="0" w:color="auto" w:frame="1"/>
        </w:rPr>
        <w:t xml:space="preserve">hanno impugnato innanzi alla Corte Costituzionale la legge finanziaria 2023 in quanto non essendo stato raggiunto l’accordo in sede di Conferenza Stato-Regioni sull’applicazione delle norme </w:t>
      </w:r>
      <w:r>
        <w:rPr>
          <w:rFonts w:ascii="Times New Roman" w:eastAsia="Times New Roman" w:hAnsi="Times New Roman" w:cs="Times New Roman"/>
          <w:iCs/>
          <w:color w:val="000000" w:themeColor="text1"/>
          <w:sz w:val="28"/>
          <w:szCs w:val="28"/>
          <w:bdr w:val="none" w:sz="0" w:space="0" w:color="auto" w:frame="1"/>
        </w:rPr>
        <w:t>in essa contenute</w:t>
      </w:r>
      <w:r w:rsidR="003E2C60">
        <w:rPr>
          <w:rFonts w:ascii="Times New Roman" w:eastAsia="Times New Roman" w:hAnsi="Times New Roman" w:cs="Times New Roman"/>
          <w:iCs/>
          <w:color w:val="000000" w:themeColor="text1"/>
          <w:sz w:val="28"/>
          <w:szCs w:val="28"/>
          <w:bdr w:val="none" w:sz="0" w:space="0" w:color="auto" w:frame="1"/>
        </w:rPr>
        <w:t>, i</w:t>
      </w:r>
      <w:r w:rsidR="006F2873" w:rsidRPr="00833D34">
        <w:rPr>
          <w:rFonts w:ascii="Times New Roman" w:eastAsia="Times New Roman" w:hAnsi="Times New Roman" w:cs="Times New Roman"/>
          <w:iCs/>
          <w:color w:val="000000" w:themeColor="text1"/>
          <w:sz w:val="28"/>
          <w:szCs w:val="28"/>
          <w:bdr w:val="none" w:sz="0" w:space="0" w:color="auto" w:frame="1"/>
        </w:rPr>
        <w:t xml:space="preserve"> </w:t>
      </w:r>
      <w:r w:rsidR="003E2C60">
        <w:rPr>
          <w:rFonts w:ascii="Times New Roman" w:eastAsia="Times New Roman" w:hAnsi="Times New Roman" w:cs="Times New Roman"/>
          <w:iCs/>
          <w:color w:val="000000" w:themeColor="text1"/>
          <w:sz w:val="28"/>
          <w:szCs w:val="28"/>
          <w:bdr w:val="none" w:sz="0" w:space="0" w:color="auto" w:frame="1"/>
        </w:rPr>
        <w:t>ministeri</w:t>
      </w:r>
      <w:r w:rsidR="006F2873" w:rsidRPr="00833D34">
        <w:rPr>
          <w:rFonts w:ascii="Times New Roman" w:eastAsia="Times New Roman" w:hAnsi="Times New Roman" w:cs="Times New Roman"/>
          <w:iCs/>
          <w:color w:val="000000" w:themeColor="text1"/>
          <w:sz w:val="28"/>
          <w:szCs w:val="28"/>
          <w:bdr w:val="none" w:sz="0" w:space="0" w:color="auto" w:frame="1"/>
        </w:rPr>
        <w:t xml:space="preserve"> dell’Istruzion</w:t>
      </w:r>
      <w:r>
        <w:rPr>
          <w:rFonts w:ascii="Times New Roman" w:eastAsia="Times New Roman" w:hAnsi="Times New Roman" w:cs="Times New Roman"/>
          <w:iCs/>
          <w:color w:val="000000" w:themeColor="text1"/>
          <w:sz w:val="28"/>
          <w:szCs w:val="28"/>
          <w:bdr w:val="none" w:sz="0" w:space="0" w:color="auto" w:frame="1"/>
        </w:rPr>
        <w:t>e e dell’Economia hanno procedut</w:t>
      </w:r>
      <w:r w:rsidR="006F2873" w:rsidRPr="00833D34">
        <w:rPr>
          <w:rFonts w:ascii="Times New Roman" w:eastAsia="Times New Roman" w:hAnsi="Times New Roman" w:cs="Times New Roman"/>
          <w:iCs/>
          <w:color w:val="000000" w:themeColor="text1"/>
          <w:sz w:val="28"/>
          <w:szCs w:val="28"/>
          <w:bdr w:val="none" w:sz="0" w:space="0" w:color="auto" w:frame="1"/>
        </w:rPr>
        <w:t xml:space="preserve">o “motu proprio” a definire il numero di scuole autonome da sopprimere </w:t>
      </w:r>
      <w:r>
        <w:rPr>
          <w:rFonts w:ascii="Times New Roman" w:eastAsia="Times New Roman" w:hAnsi="Times New Roman" w:cs="Times New Roman"/>
          <w:iCs/>
          <w:color w:val="000000" w:themeColor="text1"/>
          <w:sz w:val="28"/>
          <w:szCs w:val="28"/>
          <w:bdr w:val="none" w:sz="0" w:space="0" w:color="auto" w:frame="1"/>
        </w:rPr>
        <w:t>ai sensi del sopra citato</w:t>
      </w:r>
      <w:r w:rsidR="006F2873" w:rsidRPr="00833D34">
        <w:rPr>
          <w:rFonts w:ascii="Times New Roman" w:eastAsia="Times New Roman" w:hAnsi="Times New Roman" w:cs="Times New Roman"/>
          <w:iCs/>
          <w:color w:val="000000" w:themeColor="text1"/>
          <w:sz w:val="28"/>
          <w:szCs w:val="28"/>
          <w:bdr w:val="none" w:sz="0" w:space="0" w:color="auto" w:frame="1"/>
        </w:rPr>
        <w:t xml:space="preserve"> D.I. </w:t>
      </w:r>
      <w:r>
        <w:rPr>
          <w:rFonts w:ascii="Times New Roman" w:eastAsia="Times New Roman" w:hAnsi="Times New Roman" w:cs="Times New Roman"/>
          <w:iCs/>
          <w:color w:val="000000" w:themeColor="text1"/>
          <w:sz w:val="28"/>
          <w:szCs w:val="28"/>
          <w:bdr w:val="none" w:sz="0" w:space="0" w:color="auto" w:frame="1"/>
        </w:rPr>
        <w:t>30 giugno 2023.</w:t>
      </w:r>
    </w:p>
    <w:p w:rsidR="006F2873" w:rsidRPr="00833D34" w:rsidRDefault="006F2873"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6F2873" w:rsidRPr="00833D34" w:rsidRDefault="006F2873"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color w:val="000000" w:themeColor="text1"/>
          <w:sz w:val="28"/>
          <w:szCs w:val="28"/>
        </w:rPr>
        <w:t>2</w:t>
      </w:r>
      <w:r w:rsidR="00F52126" w:rsidRPr="00833D34">
        <w:rPr>
          <w:rFonts w:ascii="Times New Roman" w:eastAsia="Times New Roman" w:hAnsi="Times New Roman" w:cs="Times New Roman"/>
          <w:color w:val="000000" w:themeColor="text1"/>
          <w:sz w:val="28"/>
          <w:szCs w:val="28"/>
        </w:rPr>
        <w:t xml:space="preserve"> </w:t>
      </w:r>
      <w:r w:rsidR="003E6340">
        <w:rPr>
          <w:rFonts w:ascii="Times New Roman" w:eastAsia="Times New Roman" w:hAnsi="Times New Roman" w:cs="Times New Roman"/>
          <w:color w:val="000000" w:themeColor="text1"/>
          <w:sz w:val="28"/>
          <w:szCs w:val="28"/>
        </w:rPr>
        <w:t>A seguito di</w:t>
      </w:r>
      <w:r w:rsidR="003E2C60">
        <w:rPr>
          <w:rFonts w:ascii="Times New Roman" w:eastAsia="Times New Roman" w:hAnsi="Times New Roman" w:cs="Times New Roman"/>
          <w:color w:val="000000" w:themeColor="text1"/>
          <w:sz w:val="28"/>
          <w:szCs w:val="28"/>
        </w:rPr>
        <w:t xml:space="preserve"> precedenti</w:t>
      </w:r>
      <w:r w:rsidR="003E6340">
        <w:rPr>
          <w:rFonts w:ascii="Times New Roman" w:eastAsia="Times New Roman" w:hAnsi="Times New Roman" w:cs="Times New Roman"/>
          <w:color w:val="000000" w:themeColor="text1"/>
          <w:sz w:val="28"/>
          <w:szCs w:val="28"/>
        </w:rPr>
        <w:t xml:space="preserve"> interventi disomogenei</w:t>
      </w:r>
      <w:r w:rsidR="003E2C60">
        <w:rPr>
          <w:rFonts w:ascii="Times New Roman" w:eastAsia="Times New Roman" w:hAnsi="Times New Roman" w:cs="Times New Roman"/>
          <w:color w:val="000000" w:themeColor="text1"/>
          <w:sz w:val="28"/>
          <w:szCs w:val="28"/>
        </w:rPr>
        <w:t xml:space="preserve"> a livello nazionale</w:t>
      </w:r>
      <w:r w:rsidR="003E6340">
        <w:rPr>
          <w:rFonts w:ascii="Times New Roman" w:eastAsia="Times New Roman" w:hAnsi="Times New Roman" w:cs="Times New Roman"/>
          <w:color w:val="000000" w:themeColor="text1"/>
          <w:sz w:val="28"/>
          <w:szCs w:val="28"/>
        </w:rPr>
        <w:t>, s</w:t>
      </w:r>
      <w:r w:rsidRPr="00833D34">
        <w:rPr>
          <w:rFonts w:ascii="Times New Roman" w:eastAsia="Times New Roman" w:hAnsi="Times New Roman" w:cs="Times New Roman"/>
          <w:color w:val="000000" w:themeColor="text1"/>
          <w:sz w:val="28"/>
          <w:szCs w:val="28"/>
        </w:rPr>
        <w:t>i constata</w:t>
      </w:r>
      <w:r w:rsidR="00353C31">
        <w:rPr>
          <w:rFonts w:ascii="Times New Roman" w:eastAsia="Times New Roman" w:hAnsi="Times New Roman" w:cs="Times New Roman"/>
          <w:color w:val="000000" w:themeColor="text1"/>
          <w:sz w:val="28"/>
          <w:szCs w:val="28"/>
        </w:rPr>
        <w:t xml:space="preserve"> oggi</w:t>
      </w:r>
      <w:r w:rsidRPr="00833D34">
        <w:rPr>
          <w:rFonts w:ascii="Times New Roman" w:eastAsia="Times New Roman" w:hAnsi="Times New Roman" w:cs="Times New Roman"/>
          <w:color w:val="000000" w:themeColor="text1"/>
          <w:sz w:val="28"/>
          <w:szCs w:val="28"/>
        </w:rPr>
        <w:t xml:space="preserve"> </w:t>
      </w:r>
      <w:r w:rsidR="00286950">
        <w:rPr>
          <w:rFonts w:ascii="Times New Roman" w:eastAsia="Times New Roman" w:hAnsi="Times New Roman" w:cs="Times New Roman"/>
          <w:color w:val="000000" w:themeColor="text1"/>
          <w:sz w:val="28"/>
          <w:szCs w:val="28"/>
        </w:rPr>
        <w:t>una situazione</w:t>
      </w:r>
      <w:r w:rsidRPr="00833D34">
        <w:rPr>
          <w:rFonts w:ascii="Times New Roman" w:eastAsia="Times New Roman" w:hAnsi="Times New Roman" w:cs="Times New Roman"/>
          <w:color w:val="000000" w:themeColor="text1"/>
          <w:sz w:val="28"/>
          <w:szCs w:val="28"/>
        </w:rPr>
        <w:t xml:space="preserve"> di grave disequilibrio tra regioni virtuose ed eccessivamente interventiste del nord </w:t>
      </w:r>
      <w:r w:rsidR="003E6340">
        <w:rPr>
          <w:rFonts w:ascii="Times New Roman" w:eastAsia="Times New Roman" w:hAnsi="Times New Roman" w:cs="Times New Roman"/>
          <w:color w:val="000000" w:themeColor="text1"/>
          <w:sz w:val="28"/>
          <w:szCs w:val="28"/>
        </w:rPr>
        <w:t xml:space="preserve">(tra queste il Piemonte) </w:t>
      </w:r>
      <w:r w:rsidRPr="00833D34">
        <w:rPr>
          <w:rFonts w:ascii="Times New Roman" w:eastAsia="Times New Roman" w:hAnsi="Times New Roman" w:cs="Times New Roman"/>
          <w:color w:val="000000" w:themeColor="text1"/>
          <w:sz w:val="28"/>
          <w:szCs w:val="28"/>
        </w:rPr>
        <w:t>e regioni che hanno affrontato in maniera molto blanda e inadeguata i processi di dimensionamento richiesti nel recente passato.</w:t>
      </w:r>
    </w:p>
    <w:p w:rsidR="006F2873" w:rsidRPr="00833D34" w:rsidRDefault="006F2873" w:rsidP="00833D34">
      <w:p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t xml:space="preserve">Ciò </w:t>
      </w:r>
      <w:r w:rsidR="00286950">
        <w:rPr>
          <w:rFonts w:ascii="Times New Roman" w:eastAsia="Times New Roman" w:hAnsi="Times New Roman" w:cs="Times New Roman"/>
          <w:iCs/>
          <w:color w:val="000000" w:themeColor="text1"/>
          <w:sz w:val="28"/>
          <w:szCs w:val="28"/>
          <w:bdr w:val="none" w:sz="0" w:space="0" w:color="auto" w:frame="1"/>
        </w:rPr>
        <w:t>determina oggi un</w:t>
      </w:r>
      <w:r w:rsidR="00EE68FD" w:rsidRPr="00833D34">
        <w:rPr>
          <w:rFonts w:ascii="Times New Roman" w:eastAsia="Times New Roman" w:hAnsi="Times New Roman" w:cs="Times New Roman"/>
          <w:iCs/>
          <w:color w:val="000000" w:themeColor="text1"/>
          <w:sz w:val="28"/>
          <w:szCs w:val="28"/>
          <w:bdr w:val="none" w:sz="0" w:space="0" w:color="auto" w:frame="1"/>
        </w:rPr>
        <w:t xml:space="preserve"> impatto </w:t>
      </w:r>
      <w:r w:rsidRPr="00833D34">
        <w:rPr>
          <w:rFonts w:ascii="Times New Roman" w:eastAsia="Times New Roman" w:hAnsi="Times New Roman" w:cs="Times New Roman"/>
          <w:iCs/>
          <w:color w:val="000000" w:themeColor="text1"/>
          <w:sz w:val="28"/>
          <w:szCs w:val="28"/>
          <w:bdr w:val="none" w:sz="0" w:space="0" w:color="auto" w:frame="1"/>
        </w:rPr>
        <w:t>soprattutto nelle regioni del Sud, che la logica del PNRR vorrebbe</w:t>
      </w:r>
      <w:r w:rsidR="003E6340">
        <w:rPr>
          <w:rFonts w:ascii="Times New Roman" w:eastAsia="Times New Roman" w:hAnsi="Times New Roman" w:cs="Times New Roman"/>
          <w:iCs/>
          <w:color w:val="000000" w:themeColor="text1"/>
          <w:sz w:val="28"/>
          <w:szCs w:val="28"/>
          <w:bdr w:val="none" w:sz="0" w:space="0" w:color="auto" w:frame="1"/>
        </w:rPr>
        <w:t xml:space="preserve"> maggiormente tutelat</w:t>
      </w:r>
      <w:r w:rsidRPr="00833D34">
        <w:rPr>
          <w:rFonts w:ascii="Times New Roman" w:eastAsia="Times New Roman" w:hAnsi="Times New Roman" w:cs="Times New Roman"/>
          <w:iCs/>
          <w:color w:val="000000" w:themeColor="text1"/>
          <w:sz w:val="28"/>
          <w:szCs w:val="28"/>
          <w:bdr w:val="none" w:sz="0" w:space="0" w:color="auto" w:frame="1"/>
        </w:rPr>
        <w:t xml:space="preserve">e e soprattutto in regioni in cui la percentuale dei tagli </w:t>
      </w:r>
      <w:r w:rsidR="00353C31">
        <w:rPr>
          <w:rFonts w:ascii="Times New Roman" w:eastAsia="Times New Roman" w:hAnsi="Times New Roman" w:cs="Times New Roman"/>
          <w:iCs/>
          <w:color w:val="000000" w:themeColor="text1"/>
          <w:sz w:val="28"/>
          <w:szCs w:val="28"/>
          <w:bdr w:val="none" w:sz="0" w:space="0" w:color="auto" w:frame="1"/>
        </w:rPr>
        <w:t xml:space="preserve">previsti </w:t>
      </w:r>
      <w:r w:rsidRPr="00833D34">
        <w:rPr>
          <w:rFonts w:ascii="Times New Roman" w:eastAsia="Times New Roman" w:hAnsi="Times New Roman" w:cs="Times New Roman"/>
          <w:iCs/>
          <w:color w:val="000000" w:themeColor="text1"/>
          <w:sz w:val="28"/>
          <w:szCs w:val="28"/>
          <w:bdr w:val="none" w:sz="0" w:space="0" w:color="auto" w:frame="1"/>
        </w:rPr>
        <w:t>(se attuati) raggiunge punte elevatissime: del 16% in Campania, 18% in Sardegna e 22% in Calabria e addirittura il 24% in Basilicata</w:t>
      </w:r>
      <w:r w:rsidR="00E979D8">
        <w:rPr>
          <w:rFonts w:ascii="Times New Roman" w:eastAsia="Times New Roman" w:hAnsi="Times New Roman" w:cs="Times New Roman"/>
          <w:iCs/>
          <w:color w:val="000000" w:themeColor="text1"/>
          <w:sz w:val="28"/>
          <w:szCs w:val="28"/>
          <w:bdr w:val="none" w:sz="0" w:space="0" w:color="auto" w:frame="1"/>
        </w:rPr>
        <w:t xml:space="preserve"> (fonti sindacali varie)</w:t>
      </w:r>
      <w:r w:rsidRPr="00833D34">
        <w:rPr>
          <w:rFonts w:ascii="Times New Roman" w:eastAsia="Times New Roman" w:hAnsi="Times New Roman" w:cs="Times New Roman"/>
          <w:iCs/>
          <w:color w:val="000000" w:themeColor="text1"/>
          <w:sz w:val="28"/>
          <w:szCs w:val="28"/>
          <w:bdr w:val="none" w:sz="0" w:space="0" w:color="auto" w:frame="1"/>
        </w:rPr>
        <w:t>.</w:t>
      </w:r>
    </w:p>
    <w:p w:rsidR="006F2873" w:rsidRPr="00833D34" w:rsidRDefault="006F2873"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6F2873" w:rsidRPr="00833D34" w:rsidRDefault="006F2873"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color w:val="000000" w:themeColor="text1"/>
          <w:sz w:val="28"/>
          <w:szCs w:val="28"/>
        </w:rPr>
        <w:t xml:space="preserve">3 </w:t>
      </w:r>
      <w:r w:rsidR="003E6340">
        <w:rPr>
          <w:rFonts w:ascii="Times New Roman" w:eastAsia="Times New Roman" w:hAnsi="Times New Roman" w:cs="Times New Roman"/>
          <w:color w:val="000000" w:themeColor="text1"/>
          <w:sz w:val="28"/>
          <w:szCs w:val="28"/>
        </w:rPr>
        <w:t>L</w:t>
      </w:r>
      <w:r w:rsidR="00F52126" w:rsidRPr="00833D34">
        <w:rPr>
          <w:rFonts w:ascii="Times New Roman" w:eastAsia="Times New Roman" w:hAnsi="Times New Roman" w:cs="Times New Roman"/>
          <w:color w:val="000000" w:themeColor="text1"/>
          <w:sz w:val="28"/>
          <w:szCs w:val="28"/>
        </w:rPr>
        <w:t xml:space="preserve">a prosecuzione dell'azione di dimensionamento </w:t>
      </w:r>
      <w:r w:rsidR="003E6340">
        <w:rPr>
          <w:rFonts w:ascii="Times New Roman" w:eastAsia="Times New Roman" w:hAnsi="Times New Roman" w:cs="Times New Roman"/>
          <w:color w:val="000000" w:themeColor="text1"/>
          <w:sz w:val="28"/>
          <w:szCs w:val="28"/>
        </w:rPr>
        <w:t xml:space="preserve">intrapresa </w:t>
      </w:r>
      <w:r w:rsidRPr="00833D34">
        <w:rPr>
          <w:rFonts w:ascii="Times New Roman" w:eastAsia="Times New Roman" w:hAnsi="Times New Roman" w:cs="Times New Roman"/>
          <w:color w:val="000000" w:themeColor="text1"/>
          <w:sz w:val="28"/>
          <w:szCs w:val="28"/>
        </w:rPr>
        <w:t>genera processi di accorpamento di scuole con effetti molto importanti per il territorio nazionale e regionale</w:t>
      </w:r>
      <w:r w:rsidR="003E6340">
        <w:rPr>
          <w:rFonts w:ascii="Times New Roman" w:eastAsia="Times New Roman" w:hAnsi="Times New Roman" w:cs="Times New Roman"/>
          <w:color w:val="000000" w:themeColor="text1"/>
          <w:sz w:val="28"/>
          <w:szCs w:val="28"/>
        </w:rPr>
        <w:t>, ma anche locale.</w:t>
      </w:r>
    </w:p>
    <w:p w:rsidR="006F2873" w:rsidRPr="00833D34" w:rsidRDefault="006F2873" w:rsidP="00833D34">
      <w:p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lastRenderedPageBreak/>
        <w:t>Per l’anno scolastico 2024/2025, il contingente organico dei dirigenti scolastici e dei direttori dei servizi generali e amministrativi non può essere superiore a quello determinato mediante l’applicazione dell’articolo 19, commi 5 e 5-bis del decreto-legge 6 luglio 2011, n. 98, convertito con modificazioni dalla legge 15 luglio 2011, n. 111, secondo i quali è assegnato un dirigente scolastico (DS) con incarico a tempo indeterminato e un direttore dei servizi generali ed amministrativi (DSGA) in via esclusiva solo alle istituzioni scolastiche con almeno 600 alunni (400 nei comuni montani, nelle piccole isole e nelle aree geografiche caratterizzate da specificità linguistiche).</w:t>
      </w:r>
    </w:p>
    <w:p w:rsidR="006F2873" w:rsidRPr="00833D34" w:rsidRDefault="006F2873" w:rsidP="00833D34">
      <w:p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t>Il numero di sedi scolastiche attivabili annualmente in ogni Regione è determinato utilizzando come coefficienti di calcolo i seguenti valori, relativi al numero di alunni:</w:t>
      </w:r>
    </w:p>
    <w:p w:rsidR="006F2873" w:rsidRPr="00833D34" w:rsidRDefault="006F2873" w:rsidP="00833D34">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t>per l’anno scolastico 2024-2025: 961</w:t>
      </w:r>
    </w:p>
    <w:p w:rsidR="006F2873" w:rsidRPr="00833D34" w:rsidRDefault="006F2873" w:rsidP="00833D34">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t>per l’anno scolastico 2025-2026: 949</w:t>
      </w:r>
    </w:p>
    <w:p w:rsidR="006F2873" w:rsidRPr="00833D34" w:rsidRDefault="006F2873" w:rsidP="00833D34">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833D34">
        <w:rPr>
          <w:rFonts w:ascii="Times New Roman" w:eastAsia="Times New Roman" w:hAnsi="Times New Roman" w:cs="Times New Roman"/>
          <w:iCs/>
          <w:color w:val="000000" w:themeColor="text1"/>
          <w:sz w:val="28"/>
          <w:szCs w:val="28"/>
          <w:bdr w:val="none" w:sz="0" w:space="0" w:color="auto" w:frame="1"/>
        </w:rPr>
        <w:t>per l’anno scolastico 2026-2027: 938</w:t>
      </w:r>
    </w:p>
    <w:p w:rsidR="00AB2AA9" w:rsidRDefault="006F2873" w:rsidP="00833D34">
      <w:pPr>
        <w:spacing w:after="0" w:line="240" w:lineRule="auto"/>
        <w:jc w:val="both"/>
        <w:rPr>
          <w:rFonts w:ascii="Times New Roman" w:eastAsia="Times New Roman" w:hAnsi="Times New Roman" w:cs="Times New Roman"/>
          <w:iCs/>
          <w:color w:val="000000" w:themeColor="text1"/>
          <w:sz w:val="28"/>
          <w:szCs w:val="28"/>
          <w:bdr w:val="none" w:sz="0" w:space="0" w:color="auto" w:frame="1"/>
        </w:rPr>
      </w:pPr>
      <w:r w:rsidRPr="00833D34">
        <w:rPr>
          <w:rFonts w:ascii="Times New Roman" w:eastAsia="Times New Roman" w:hAnsi="Times New Roman" w:cs="Times New Roman"/>
          <w:iCs/>
          <w:color w:val="000000" w:themeColor="text1"/>
          <w:sz w:val="28"/>
          <w:szCs w:val="28"/>
          <w:bdr w:val="none" w:sz="0" w:space="0" w:color="auto" w:frame="1"/>
        </w:rPr>
        <w:t xml:space="preserve">Al termine del prossimo triennio le 8.007 istituzioni scolastiche esistenti nel corrente anno scolastico, attraverso smembramenti e accorpamenti di plessi e sedi, dovrebbero diventare 7.309. Saranno dunque soppresse 698 unità scolastiche, pari all’8,8% di quelle attualmente esistenti, con ripercussioni sul sistema scolastico: oltre al taglio netto di circa 1.400 posti tra dirigenti scolastici e DSGA, si registreranno perdite di organico tra il personale ATA e tra i docenti, </w:t>
      </w:r>
      <w:r w:rsidR="00353C31">
        <w:rPr>
          <w:rFonts w:ascii="Times New Roman" w:eastAsia="Times New Roman" w:hAnsi="Times New Roman" w:cs="Times New Roman"/>
          <w:iCs/>
          <w:color w:val="000000" w:themeColor="text1"/>
          <w:sz w:val="28"/>
          <w:szCs w:val="28"/>
          <w:bdr w:val="none" w:sz="0" w:space="0" w:color="auto" w:frame="1"/>
        </w:rPr>
        <w:t>in alcuni casi u</w:t>
      </w:r>
      <w:r w:rsidRPr="00833D34">
        <w:rPr>
          <w:rFonts w:ascii="Times New Roman" w:eastAsia="Times New Roman" w:hAnsi="Times New Roman" w:cs="Times New Roman"/>
          <w:iCs/>
          <w:color w:val="000000" w:themeColor="text1"/>
          <w:sz w:val="28"/>
          <w:szCs w:val="28"/>
          <w:bdr w:val="none" w:sz="0" w:space="0" w:color="auto" w:frame="1"/>
        </w:rPr>
        <w:t>n notevole aumento della complessità organizzativa (in ordine al numero di sedi e comuni a cui le istituzioni scolastiche dovranno rapportarsi)</w:t>
      </w:r>
      <w:r w:rsidR="00353C31">
        <w:rPr>
          <w:rFonts w:ascii="Times New Roman" w:eastAsia="Times New Roman" w:hAnsi="Times New Roman" w:cs="Times New Roman"/>
          <w:iCs/>
          <w:color w:val="000000" w:themeColor="text1"/>
          <w:sz w:val="28"/>
          <w:szCs w:val="28"/>
          <w:bdr w:val="none" w:sz="0" w:space="0" w:color="auto" w:frame="1"/>
        </w:rPr>
        <w:t>, infine</w:t>
      </w:r>
      <w:r w:rsidRPr="00833D34">
        <w:rPr>
          <w:rFonts w:ascii="Times New Roman" w:eastAsia="Times New Roman" w:hAnsi="Times New Roman" w:cs="Times New Roman"/>
          <w:iCs/>
          <w:color w:val="000000" w:themeColor="text1"/>
          <w:sz w:val="28"/>
          <w:szCs w:val="28"/>
          <w:bdr w:val="none" w:sz="0" w:space="0" w:color="auto" w:frame="1"/>
        </w:rPr>
        <w:t xml:space="preserve"> prevedibili </w:t>
      </w:r>
      <w:r w:rsidR="003E6340">
        <w:rPr>
          <w:rFonts w:ascii="Times New Roman" w:eastAsia="Times New Roman" w:hAnsi="Times New Roman" w:cs="Times New Roman"/>
          <w:iCs/>
          <w:color w:val="000000" w:themeColor="text1"/>
          <w:sz w:val="28"/>
          <w:szCs w:val="28"/>
          <w:bdr w:val="none" w:sz="0" w:space="0" w:color="auto" w:frame="1"/>
        </w:rPr>
        <w:t xml:space="preserve">e sempre maggiori </w:t>
      </w:r>
      <w:r w:rsidRPr="00833D34">
        <w:rPr>
          <w:rFonts w:ascii="Times New Roman" w:eastAsia="Times New Roman" w:hAnsi="Times New Roman" w:cs="Times New Roman"/>
          <w:iCs/>
          <w:color w:val="000000" w:themeColor="text1"/>
          <w:sz w:val="28"/>
          <w:szCs w:val="28"/>
          <w:bdr w:val="none" w:sz="0" w:space="0" w:color="auto" w:frame="1"/>
        </w:rPr>
        <w:t>difficoltà di gestione dell’offerta formativa</w:t>
      </w:r>
      <w:r w:rsidR="008565AF">
        <w:rPr>
          <w:rFonts w:ascii="Times New Roman" w:eastAsia="Times New Roman" w:hAnsi="Times New Roman" w:cs="Times New Roman"/>
          <w:iCs/>
          <w:color w:val="000000" w:themeColor="text1"/>
          <w:sz w:val="28"/>
          <w:szCs w:val="28"/>
          <w:bdr w:val="none" w:sz="0" w:space="0" w:color="auto" w:frame="1"/>
        </w:rPr>
        <w:t xml:space="preserve">. </w:t>
      </w:r>
    </w:p>
    <w:p w:rsidR="007B7818" w:rsidRDefault="007B7818" w:rsidP="007B78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La previsione di riduzione delle autonomie scolastiche nel nostro territorio ha già trovato attuazione da tempo e anche in questa </w:t>
      </w:r>
      <w:r w:rsidR="00115F69">
        <w:rPr>
          <w:rFonts w:ascii="Times New Roman" w:hAnsi="Times New Roman" w:cs="Times New Roman"/>
          <w:color w:val="000000" w:themeColor="text1"/>
          <w:sz w:val="28"/>
          <w:szCs w:val="28"/>
        </w:rPr>
        <w:t>tornata</w:t>
      </w:r>
      <w:r>
        <w:rPr>
          <w:rFonts w:ascii="Times New Roman" w:hAnsi="Times New Roman" w:cs="Times New Roman"/>
          <w:color w:val="000000" w:themeColor="text1"/>
          <w:sz w:val="28"/>
          <w:szCs w:val="28"/>
        </w:rPr>
        <w:t xml:space="preserve"> (2024/2025) con la fusione/smembramento delle istituzioni DD I Circolo, DD V Circolo, SMS Brofferio </w:t>
      </w:r>
      <w:r w:rsidR="00C03D82">
        <w:rPr>
          <w:rFonts w:ascii="Times New Roman" w:hAnsi="Times New Roman" w:cs="Times New Roman"/>
          <w:color w:val="000000" w:themeColor="text1"/>
          <w:sz w:val="28"/>
          <w:szCs w:val="28"/>
        </w:rPr>
        <w:t xml:space="preserve">e SMS </w:t>
      </w:r>
      <w:r>
        <w:rPr>
          <w:rFonts w:ascii="Times New Roman" w:hAnsi="Times New Roman" w:cs="Times New Roman"/>
          <w:color w:val="000000" w:themeColor="text1"/>
          <w:sz w:val="28"/>
          <w:szCs w:val="28"/>
        </w:rPr>
        <w:t>Martiri.</w:t>
      </w:r>
    </w:p>
    <w:p w:rsidR="006F2873" w:rsidRPr="00AB2AA9" w:rsidRDefault="008565AF" w:rsidP="00833D34">
      <w:pPr>
        <w:spacing w:after="0" w:line="240" w:lineRule="auto"/>
        <w:jc w:val="both"/>
        <w:rPr>
          <w:rFonts w:ascii="Times New Roman" w:eastAsia="Times New Roman" w:hAnsi="Times New Roman" w:cs="Times New Roman"/>
          <w:color w:val="000000" w:themeColor="text1"/>
          <w:sz w:val="28"/>
          <w:szCs w:val="28"/>
          <w:u w:val="single"/>
        </w:rPr>
      </w:pPr>
      <w:r w:rsidRPr="00AB2AA9">
        <w:rPr>
          <w:rFonts w:ascii="Times New Roman" w:eastAsia="Times New Roman" w:hAnsi="Times New Roman" w:cs="Times New Roman"/>
          <w:iCs/>
          <w:color w:val="000000" w:themeColor="text1"/>
          <w:sz w:val="28"/>
          <w:szCs w:val="28"/>
          <w:u w:val="single"/>
          <w:bdr w:val="none" w:sz="0" w:space="0" w:color="auto" w:frame="1"/>
        </w:rPr>
        <w:t>Il presente quadro è</w:t>
      </w:r>
      <w:r w:rsidR="00E979D8">
        <w:rPr>
          <w:rFonts w:ascii="Times New Roman" w:eastAsia="Times New Roman" w:hAnsi="Times New Roman" w:cs="Times New Roman"/>
          <w:iCs/>
          <w:color w:val="000000" w:themeColor="text1"/>
          <w:sz w:val="28"/>
          <w:szCs w:val="28"/>
          <w:u w:val="single"/>
          <w:bdr w:val="none" w:sz="0" w:space="0" w:color="auto" w:frame="1"/>
        </w:rPr>
        <w:t xml:space="preserve"> stato riassunto perché ritenuto</w:t>
      </w:r>
      <w:r w:rsidRPr="00AB2AA9">
        <w:rPr>
          <w:rFonts w:ascii="Times New Roman" w:eastAsia="Times New Roman" w:hAnsi="Times New Roman" w:cs="Times New Roman"/>
          <w:iCs/>
          <w:color w:val="000000" w:themeColor="text1"/>
          <w:sz w:val="28"/>
          <w:szCs w:val="28"/>
          <w:u w:val="single"/>
          <w:bdr w:val="none" w:sz="0" w:space="0" w:color="auto" w:frame="1"/>
        </w:rPr>
        <w:t xml:space="preserve"> utile non in chiave di rivendicazione</w:t>
      </w:r>
      <w:r w:rsidR="00E979D8">
        <w:rPr>
          <w:rFonts w:ascii="Times New Roman" w:eastAsia="Times New Roman" w:hAnsi="Times New Roman" w:cs="Times New Roman"/>
          <w:iCs/>
          <w:color w:val="000000" w:themeColor="text1"/>
          <w:sz w:val="28"/>
          <w:szCs w:val="28"/>
          <w:u w:val="single"/>
          <w:bdr w:val="none" w:sz="0" w:space="0" w:color="auto" w:frame="1"/>
        </w:rPr>
        <w:t xml:space="preserve"> politica o sindacale</w:t>
      </w:r>
      <w:r w:rsidRPr="00AB2AA9">
        <w:rPr>
          <w:rFonts w:ascii="Times New Roman" w:eastAsia="Times New Roman" w:hAnsi="Times New Roman" w:cs="Times New Roman"/>
          <w:iCs/>
          <w:color w:val="000000" w:themeColor="text1"/>
          <w:sz w:val="28"/>
          <w:szCs w:val="28"/>
          <w:u w:val="single"/>
          <w:bdr w:val="none" w:sz="0" w:space="0" w:color="auto" w:frame="1"/>
        </w:rPr>
        <w:t>, ma solo per meglio comprendere i processi in corso.</w:t>
      </w:r>
    </w:p>
    <w:p w:rsidR="00BE264B" w:rsidRPr="00833D34" w:rsidRDefault="00BE264B"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581AD1" w:rsidRDefault="003E6340"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I</w:t>
      </w:r>
      <w:r w:rsidR="00BE264B" w:rsidRPr="00833D34">
        <w:rPr>
          <w:rFonts w:ascii="Times New Roman" w:eastAsia="Times New Roman" w:hAnsi="Times New Roman" w:cs="Times New Roman"/>
          <w:color w:val="000000" w:themeColor="text1"/>
          <w:sz w:val="28"/>
          <w:szCs w:val="28"/>
        </w:rPr>
        <w:t>l numero di studenti afferenti a</w:t>
      </w:r>
      <w:r w:rsidR="00F52126" w:rsidRPr="00833D34">
        <w:rPr>
          <w:rFonts w:ascii="Times New Roman" w:eastAsia="Times New Roman" w:hAnsi="Times New Roman" w:cs="Times New Roman"/>
          <w:color w:val="000000" w:themeColor="text1"/>
          <w:sz w:val="28"/>
          <w:szCs w:val="28"/>
        </w:rPr>
        <w:t>d un istituto</w:t>
      </w:r>
      <w:r>
        <w:rPr>
          <w:rFonts w:ascii="Times New Roman" w:eastAsia="Times New Roman" w:hAnsi="Times New Roman" w:cs="Times New Roman"/>
          <w:color w:val="000000" w:themeColor="text1"/>
          <w:sz w:val="28"/>
          <w:szCs w:val="28"/>
        </w:rPr>
        <w:t xml:space="preserve"> che a seguito di</w:t>
      </w:r>
      <w:r w:rsidR="00F52126" w:rsidRPr="00833D34">
        <w:rPr>
          <w:rFonts w:ascii="Times New Roman" w:eastAsia="Times New Roman" w:hAnsi="Times New Roman" w:cs="Times New Roman"/>
          <w:color w:val="000000" w:themeColor="text1"/>
          <w:sz w:val="28"/>
          <w:szCs w:val="28"/>
        </w:rPr>
        <w:t xml:space="preserve"> accorpa</w:t>
      </w:r>
      <w:r>
        <w:rPr>
          <w:rFonts w:ascii="Times New Roman" w:eastAsia="Times New Roman" w:hAnsi="Times New Roman" w:cs="Times New Roman"/>
          <w:color w:val="000000" w:themeColor="text1"/>
          <w:sz w:val="28"/>
          <w:szCs w:val="28"/>
        </w:rPr>
        <w:t>mento</w:t>
      </w:r>
      <w:r w:rsidR="00F52126" w:rsidRPr="00833D34">
        <w:rPr>
          <w:rFonts w:ascii="Times New Roman" w:eastAsia="Times New Roman" w:hAnsi="Times New Roman" w:cs="Times New Roman"/>
          <w:color w:val="000000" w:themeColor="text1"/>
          <w:sz w:val="28"/>
          <w:szCs w:val="28"/>
        </w:rPr>
        <w:t xml:space="preserve"> superi i numeri medi </w:t>
      </w:r>
      <w:r w:rsidR="00353C31">
        <w:rPr>
          <w:rFonts w:ascii="Times New Roman" w:eastAsia="Times New Roman" w:hAnsi="Times New Roman" w:cs="Times New Roman"/>
          <w:color w:val="000000" w:themeColor="text1"/>
          <w:sz w:val="28"/>
          <w:szCs w:val="28"/>
        </w:rPr>
        <w:t xml:space="preserve">sopra citati, o ancor più quelli medi </w:t>
      </w:r>
      <w:r w:rsidR="00F52126" w:rsidRPr="00833D34">
        <w:rPr>
          <w:rFonts w:ascii="Times New Roman" w:eastAsia="Times New Roman" w:hAnsi="Times New Roman" w:cs="Times New Roman"/>
          <w:color w:val="000000" w:themeColor="text1"/>
          <w:sz w:val="28"/>
          <w:szCs w:val="28"/>
        </w:rPr>
        <w:t>della nostra provincia</w:t>
      </w:r>
      <w:r w:rsidR="00353C31">
        <w:rPr>
          <w:rFonts w:ascii="Times New Roman" w:eastAsia="Times New Roman" w:hAnsi="Times New Roman" w:cs="Times New Roman"/>
          <w:color w:val="000000" w:themeColor="text1"/>
          <w:sz w:val="28"/>
          <w:szCs w:val="28"/>
        </w:rPr>
        <w:t>,</w:t>
      </w:r>
      <w:r w:rsidR="00F52126" w:rsidRPr="00833D34">
        <w:rPr>
          <w:rFonts w:ascii="Times New Roman" w:eastAsia="Times New Roman" w:hAnsi="Times New Roman" w:cs="Times New Roman"/>
          <w:color w:val="000000" w:themeColor="text1"/>
          <w:sz w:val="28"/>
          <w:szCs w:val="28"/>
        </w:rPr>
        <w:t xml:space="preserve"> costituisce </w:t>
      </w:r>
      <w:r w:rsidR="00BE264B" w:rsidRPr="00833D34">
        <w:rPr>
          <w:rFonts w:ascii="Times New Roman" w:eastAsia="Times New Roman" w:hAnsi="Times New Roman" w:cs="Times New Roman"/>
          <w:color w:val="000000" w:themeColor="text1"/>
          <w:sz w:val="28"/>
          <w:szCs w:val="28"/>
        </w:rPr>
        <w:t>un nodo delicato, (</w:t>
      </w:r>
      <w:r w:rsidR="00E979D8">
        <w:rPr>
          <w:rFonts w:ascii="Times New Roman" w:eastAsia="Times New Roman" w:hAnsi="Times New Roman" w:cs="Times New Roman"/>
          <w:color w:val="000000" w:themeColor="text1"/>
          <w:sz w:val="28"/>
          <w:szCs w:val="28"/>
        </w:rPr>
        <w:t xml:space="preserve">nella proposta in questione gli istituti </w:t>
      </w:r>
      <w:r w:rsidR="00BE264B" w:rsidRPr="00833D34">
        <w:rPr>
          <w:rFonts w:ascii="Times New Roman" w:eastAsia="Times New Roman" w:hAnsi="Times New Roman" w:cs="Times New Roman"/>
          <w:color w:val="000000" w:themeColor="text1"/>
          <w:sz w:val="28"/>
          <w:szCs w:val="28"/>
        </w:rPr>
        <w:t xml:space="preserve">Artom </w:t>
      </w:r>
      <w:r w:rsidR="00E979D8">
        <w:rPr>
          <w:rFonts w:ascii="Times New Roman" w:eastAsia="Times New Roman" w:hAnsi="Times New Roman" w:cs="Times New Roman"/>
          <w:color w:val="000000" w:themeColor="text1"/>
          <w:sz w:val="28"/>
          <w:szCs w:val="28"/>
        </w:rPr>
        <w:t>e</w:t>
      </w:r>
      <w:r w:rsidR="00BE264B" w:rsidRPr="00833D34">
        <w:rPr>
          <w:rFonts w:ascii="Times New Roman" w:eastAsia="Times New Roman" w:hAnsi="Times New Roman" w:cs="Times New Roman"/>
          <w:color w:val="000000" w:themeColor="text1"/>
          <w:sz w:val="28"/>
          <w:szCs w:val="28"/>
        </w:rPr>
        <w:t xml:space="preserve"> Penna</w:t>
      </w:r>
      <w:r w:rsidR="00E979D8">
        <w:rPr>
          <w:rFonts w:ascii="Times New Roman" w:eastAsia="Times New Roman" w:hAnsi="Times New Roman" w:cs="Times New Roman"/>
          <w:color w:val="000000" w:themeColor="text1"/>
          <w:sz w:val="28"/>
          <w:szCs w:val="28"/>
        </w:rPr>
        <w:t xml:space="preserve"> accorpati assommerebbero a</w:t>
      </w:r>
      <w:r w:rsidR="00BE264B" w:rsidRPr="00833D34">
        <w:rPr>
          <w:rFonts w:ascii="Times New Roman" w:eastAsia="Times New Roman" w:hAnsi="Times New Roman" w:cs="Times New Roman"/>
          <w:color w:val="000000" w:themeColor="text1"/>
          <w:sz w:val="28"/>
          <w:szCs w:val="28"/>
        </w:rPr>
        <w:t xml:space="preserve"> </w:t>
      </w:r>
      <w:r w:rsidR="008565AF">
        <w:rPr>
          <w:rFonts w:ascii="Times New Roman" w:eastAsia="Times New Roman" w:hAnsi="Times New Roman" w:cs="Times New Roman"/>
          <w:color w:val="000000" w:themeColor="text1"/>
          <w:sz w:val="28"/>
          <w:szCs w:val="28"/>
        </w:rPr>
        <w:t xml:space="preserve">quasi 1700 </w:t>
      </w:r>
      <w:r w:rsidR="00BE264B" w:rsidRPr="00833D34">
        <w:rPr>
          <w:rFonts w:ascii="Times New Roman" w:eastAsia="Times New Roman" w:hAnsi="Times New Roman" w:cs="Times New Roman"/>
          <w:color w:val="000000" w:themeColor="text1"/>
          <w:sz w:val="28"/>
          <w:szCs w:val="28"/>
        </w:rPr>
        <w:t>studenti)</w:t>
      </w:r>
      <w:r>
        <w:rPr>
          <w:rFonts w:ascii="Times New Roman" w:eastAsia="Times New Roman" w:hAnsi="Times New Roman" w:cs="Times New Roman"/>
          <w:color w:val="000000" w:themeColor="text1"/>
          <w:sz w:val="28"/>
          <w:szCs w:val="28"/>
        </w:rPr>
        <w:t xml:space="preserve">, sia come precedente per le politiche scolastiche del territorio, sia per la salvaguardia di </w:t>
      </w:r>
      <w:r w:rsidR="00286950">
        <w:rPr>
          <w:rFonts w:ascii="Times New Roman" w:eastAsia="Times New Roman" w:hAnsi="Times New Roman" w:cs="Times New Roman"/>
          <w:color w:val="000000" w:themeColor="text1"/>
          <w:sz w:val="28"/>
          <w:szCs w:val="28"/>
        </w:rPr>
        <w:t>affinità</w:t>
      </w:r>
      <w:r>
        <w:rPr>
          <w:rFonts w:ascii="Times New Roman" w:eastAsia="Times New Roman" w:hAnsi="Times New Roman" w:cs="Times New Roman"/>
          <w:color w:val="000000" w:themeColor="text1"/>
          <w:sz w:val="28"/>
          <w:szCs w:val="28"/>
        </w:rPr>
        <w:t xml:space="preserve"> di indirizzi di studio che, sebbene in questo</w:t>
      </w:r>
      <w:r w:rsidR="00353C31">
        <w:rPr>
          <w:rFonts w:ascii="Times New Roman" w:eastAsia="Times New Roman" w:hAnsi="Times New Roman" w:cs="Times New Roman"/>
          <w:color w:val="000000" w:themeColor="text1"/>
          <w:sz w:val="28"/>
          <w:szCs w:val="28"/>
        </w:rPr>
        <w:t xml:space="preserve"> caso presenti,</w:t>
      </w:r>
      <w:r>
        <w:rPr>
          <w:rFonts w:ascii="Times New Roman" w:eastAsia="Times New Roman" w:hAnsi="Times New Roman" w:cs="Times New Roman"/>
          <w:color w:val="000000" w:themeColor="text1"/>
          <w:sz w:val="28"/>
          <w:szCs w:val="28"/>
        </w:rPr>
        <w:t xml:space="preserve"> </w:t>
      </w:r>
      <w:r w:rsidR="00D228C1">
        <w:rPr>
          <w:rFonts w:ascii="Times New Roman" w:eastAsia="Times New Roman" w:hAnsi="Times New Roman" w:cs="Times New Roman"/>
          <w:color w:val="000000" w:themeColor="text1"/>
          <w:sz w:val="28"/>
          <w:szCs w:val="28"/>
        </w:rPr>
        <w:t xml:space="preserve">rischiano in un prossimo futuro di </w:t>
      </w:r>
      <w:r w:rsidR="00AB2AA9">
        <w:rPr>
          <w:rFonts w:ascii="Times New Roman" w:eastAsia="Times New Roman" w:hAnsi="Times New Roman" w:cs="Times New Roman"/>
          <w:color w:val="000000" w:themeColor="text1"/>
          <w:sz w:val="28"/>
          <w:szCs w:val="28"/>
        </w:rPr>
        <w:t>essere ignorati</w:t>
      </w:r>
      <w:r>
        <w:rPr>
          <w:rFonts w:ascii="Times New Roman" w:eastAsia="Times New Roman" w:hAnsi="Times New Roman" w:cs="Times New Roman"/>
          <w:color w:val="000000" w:themeColor="text1"/>
          <w:sz w:val="28"/>
          <w:szCs w:val="28"/>
        </w:rPr>
        <w:t xml:space="preserve">, </w:t>
      </w:r>
      <w:r w:rsidR="00E979D8">
        <w:rPr>
          <w:rFonts w:ascii="Times New Roman" w:eastAsia="Times New Roman" w:hAnsi="Times New Roman" w:cs="Times New Roman"/>
          <w:color w:val="000000" w:themeColor="text1"/>
          <w:sz w:val="28"/>
          <w:szCs w:val="28"/>
        </w:rPr>
        <w:t xml:space="preserve">finendo con </w:t>
      </w:r>
      <w:r>
        <w:rPr>
          <w:rFonts w:ascii="Times New Roman" w:eastAsia="Times New Roman" w:hAnsi="Times New Roman" w:cs="Times New Roman"/>
          <w:color w:val="000000" w:themeColor="text1"/>
          <w:sz w:val="28"/>
          <w:szCs w:val="28"/>
        </w:rPr>
        <w:t>considera</w:t>
      </w:r>
      <w:r w:rsidR="00E979D8">
        <w:rPr>
          <w:rFonts w:ascii="Times New Roman" w:eastAsia="Times New Roman" w:hAnsi="Times New Roman" w:cs="Times New Roman"/>
          <w:color w:val="000000" w:themeColor="text1"/>
          <w:sz w:val="28"/>
          <w:szCs w:val="28"/>
        </w:rPr>
        <w:t>re (come è già avvenuto in passato)</w:t>
      </w:r>
      <w:r>
        <w:rPr>
          <w:rFonts w:ascii="Times New Roman" w:eastAsia="Times New Roman" w:hAnsi="Times New Roman" w:cs="Times New Roman"/>
          <w:color w:val="000000" w:themeColor="text1"/>
          <w:sz w:val="28"/>
          <w:szCs w:val="28"/>
        </w:rPr>
        <w:t xml:space="preserve"> null’altro che il numero degli studenti per modellare il servizio scolastico e l’offerta formativa.</w:t>
      </w:r>
    </w:p>
    <w:p w:rsidR="00115F69" w:rsidRDefault="00F809E1" w:rsidP="00115F69">
      <w:pPr>
        <w:jc w:val="both"/>
        <w:rPr>
          <w:rFonts w:ascii="Times New Roman" w:hAnsi="Times New Roman" w:cs="Times New Roman"/>
          <w:color w:val="000000" w:themeColor="text1"/>
          <w:sz w:val="28"/>
          <w:szCs w:val="28"/>
        </w:rPr>
      </w:pPr>
      <w:r w:rsidRPr="001862B8">
        <w:rPr>
          <w:rFonts w:ascii="Times New Roman" w:hAnsi="Times New Roman" w:cs="Times New Roman"/>
          <w:color w:val="000000" w:themeColor="text1"/>
          <w:sz w:val="28"/>
          <w:szCs w:val="28"/>
        </w:rPr>
        <w:t xml:space="preserve">La ricerca di affinità tra scuole che devono subire </w:t>
      </w:r>
      <w:r>
        <w:rPr>
          <w:rFonts w:ascii="Times New Roman" w:hAnsi="Times New Roman" w:cs="Times New Roman"/>
          <w:color w:val="000000" w:themeColor="text1"/>
          <w:sz w:val="28"/>
          <w:szCs w:val="28"/>
        </w:rPr>
        <w:t>un</w:t>
      </w:r>
      <w:r w:rsidRPr="001862B8">
        <w:rPr>
          <w:rFonts w:ascii="Times New Roman" w:hAnsi="Times New Roman" w:cs="Times New Roman"/>
          <w:color w:val="000000" w:themeColor="text1"/>
          <w:sz w:val="28"/>
          <w:szCs w:val="28"/>
        </w:rPr>
        <w:t xml:space="preserve"> processo di accorpamento rischia di essere un esercizio puramente accademico, in quanto molte scuole po</w:t>
      </w:r>
      <w:r>
        <w:rPr>
          <w:rFonts w:ascii="Times New Roman" w:hAnsi="Times New Roman" w:cs="Times New Roman"/>
          <w:color w:val="000000" w:themeColor="text1"/>
          <w:sz w:val="28"/>
          <w:szCs w:val="28"/>
        </w:rPr>
        <w:t>trebbero</w:t>
      </w:r>
      <w:r w:rsidRPr="00186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in ogni situazione </w:t>
      </w:r>
      <w:r w:rsidRPr="001862B8">
        <w:rPr>
          <w:rFonts w:ascii="Times New Roman" w:hAnsi="Times New Roman" w:cs="Times New Roman"/>
          <w:color w:val="000000" w:themeColor="text1"/>
          <w:sz w:val="28"/>
          <w:szCs w:val="28"/>
        </w:rPr>
        <w:t>vantare attinenze per quanto riguarda le discipline insegnate, i collegamenti interdisciplinari e le</w:t>
      </w:r>
      <w:r>
        <w:rPr>
          <w:rFonts w:ascii="Times New Roman" w:hAnsi="Times New Roman" w:cs="Times New Roman"/>
          <w:color w:val="000000" w:themeColor="text1"/>
          <w:sz w:val="28"/>
          <w:szCs w:val="28"/>
        </w:rPr>
        <w:t xml:space="preserve"> loro proiezioni</w:t>
      </w:r>
      <w:r w:rsidRPr="001862B8">
        <w:rPr>
          <w:rFonts w:ascii="Times New Roman" w:hAnsi="Times New Roman" w:cs="Times New Roman"/>
          <w:color w:val="000000" w:themeColor="text1"/>
          <w:sz w:val="28"/>
          <w:szCs w:val="28"/>
        </w:rPr>
        <w:t xml:space="preserve"> nel mondo del lavoro; inoltre è pur vero che possono coesistere istituti con differenze tali da appartenere a pilastri diversi </w:t>
      </w:r>
      <w:r w:rsidRPr="001862B8">
        <w:rPr>
          <w:rFonts w:ascii="Times New Roman" w:hAnsi="Times New Roman" w:cs="Times New Roman"/>
          <w:color w:val="000000" w:themeColor="text1"/>
          <w:sz w:val="28"/>
          <w:szCs w:val="28"/>
        </w:rPr>
        <w:lastRenderedPageBreak/>
        <w:t xml:space="preserve">del sistema scolastico (licei e professionali, ad esempio) il cui grado di integrazione dipende da molteplici fattori </w:t>
      </w:r>
      <w:r w:rsidRPr="00115F69">
        <w:rPr>
          <w:rFonts w:ascii="Times New Roman" w:hAnsi="Times New Roman" w:cs="Times New Roman"/>
          <w:color w:val="000000" w:themeColor="text1"/>
          <w:sz w:val="28"/>
          <w:szCs w:val="28"/>
        </w:rPr>
        <w:t>logistici, sedi fisiche, rapporti tra il personale</w:t>
      </w:r>
      <w:r w:rsidRPr="001862B8">
        <w:rPr>
          <w:rFonts w:ascii="Times New Roman" w:hAnsi="Times New Roman" w:cs="Times New Roman"/>
          <w:color w:val="000000" w:themeColor="text1"/>
          <w:sz w:val="28"/>
          <w:szCs w:val="28"/>
        </w:rPr>
        <w:t xml:space="preserve">, </w:t>
      </w:r>
      <w:r w:rsidRPr="00115F69">
        <w:rPr>
          <w:rFonts w:ascii="Times New Roman" w:hAnsi="Times New Roman" w:cs="Times New Roman"/>
          <w:color w:val="000000" w:themeColor="text1"/>
          <w:sz w:val="28"/>
          <w:szCs w:val="28"/>
        </w:rPr>
        <w:t xml:space="preserve">ma accorpando scuole molto diverse si rischia di fare </w:t>
      </w:r>
      <w:r w:rsidR="00115F69">
        <w:rPr>
          <w:rFonts w:ascii="Times New Roman" w:hAnsi="Times New Roman" w:cs="Times New Roman"/>
          <w:color w:val="000000" w:themeColor="text1"/>
          <w:sz w:val="28"/>
          <w:szCs w:val="28"/>
        </w:rPr>
        <w:t xml:space="preserve">semplici </w:t>
      </w:r>
      <w:r w:rsidRPr="00115F69">
        <w:rPr>
          <w:rFonts w:ascii="Times New Roman" w:hAnsi="Times New Roman" w:cs="Times New Roman"/>
          <w:color w:val="000000" w:themeColor="text1"/>
          <w:sz w:val="28"/>
          <w:szCs w:val="28"/>
        </w:rPr>
        <w:t>operazioni aritmetiche</w:t>
      </w:r>
      <w:r w:rsidR="00115F69">
        <w:rPr>
          <w:rFonts w:ascii="Times New Roman" w:hAnsi="Times New Roman" w:cs="Times New Roman"/>
          <w:color w:val="000000" w:themeColor="text1"/>
          <w:sz w:val="28"/>
          <w:szCs w:val="28"/>
        </w:rPr>
        <w:t>.</w:t>
      </w:r>
    </w:p>
    <w:p w:rsidR="00115F69" w:rsidRPr="00AB2AA9" w:rsidRDefault="00115F69" w:rsidP="00115F69">
      <w:pPr>
        <w:jc w:val="both"/>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rPr>
        <w:t>L</w:t>
      </w:r>
      <w:r w:rsidRPr="00833D34">
        <w:rPr>
          <w:rFonts w:ascii="Times New Roman" w:eastAsia="Times New Roman" w:hAnsi="Times New Roman" w:cs="Times New Roman"/>
          <w:iCs/>
          <w:color w:val="000000" w:themeColor="text1"/>
          <w:sz w:val="28"/>
          <w:szCs w:val="28"/>
          <w:bdr w:val="none" w:sz="0" w:space="0" w:color="auto" w:frame="1"/>
        </w:rPr>
        <w:t>e scuole sovradimensionate</w:t>
      </w:r>
      <w:r>
        <w:rPr>
          <w:rFonts w:ascii="Times New Roman" w:eastAsia="Times New Roman" w:hAnsi="Times New Roman" w:cs="Times New Roman"/>
          <w:iCs/>
          <w:color w:val="000000" w:themeColor="text1"/>
          <w:sz w:val="28"/>
          <w:szCs w:val="28"/>
          <w:bdr w:val="none" w:sz="0" w:space="0" w:color="auto" w:frame="1"/>
        </w:rPr>
        <w:t>,</w:t>
      </w:r>
      <w:r w:rsidRPr="00833D34">
        <w:rPr>
          <w:rFonts w:ascii="Times New Roman" w:eastAsia="Times New Roman" w:hAnsi="Times New Roman" w:cs="Times New Roman"/>
          <w:iCs/>
          <w:color w:val="000000" w:themeColor="text1"/>
          <w:sz w:val="28"/>
          <w:szCs w:val="28"/>
          <w:bdr w:val="none" w:sz="0" w:space="0" w:color="auto" w:frame="1"/>
        </w:rPr>
        <w:t xml:space="preserve"> </w:t>
      </w:r>
      <w:r>
        <w:rPr>
          <w:rFonts w:ascii="Times New Roman" w:eastAsia="Times New Roman" w:hAnsi="Times New Roman" w:cs="Times New Roman"/>
          <w:iCs/>
          <w:color w:val="000000" w:themeColor="text1"/>
          <w:sz w:val="28"/>
          <w:szCs w:val="28"/>
          <w:bdr w:val="none" w:sz="0" w:space="0" w:color="auto" w:frame="1"/>
        </w:rPr>
        <w:t xml:space="preserve">oltre certe dimensioni, rappresentano altresì </w:t>
      </w:r>
      <w:r w:rsidRPr="00833D34">
        <w:rPr>
          <w:rFonts w:ascii="Times New Roman" w:eastAsia="Times New Roman" w:hAnsi="Times New Roman" w:cs="Times New Roman"/>
          <w:iCs/>
          <w:color w:val="000000" w:themeColor="text1"/>
          <w:sz w:val="28"/>
          <w:szCs w:val="28"/>
          <w:bdr w:val="none" w:sz="0" w:space="0" w:color="auto" w:frame="1"/>
        </w:rPr>
        <w:t xml:space="preserve">un </w:t>
      </w:r>
      <w:r>
        <w:rPr>
          <w:rFonts w:ascii="Times New Roman" w:eastAsia="Times New Roman" w:hAnsi="Times New Roman" w:cs="Times New Roman"/>
          <w:iCs/>
          <w:color w:val="000000" w:themeColor="text1"/>
          <w:sz w:val="28"/>
          <w:szCs w:val="28"/>
          <w:bdr w:val="none" w:sz="0" w:space="0" w:color="auto" w:frame="1"/>
        </w:rPr>
        <w:t>rischio</w:t>
      </w:r>
      <w:r w:rsidRPr="00833D34">
        <w:rPr>
          <w:rFonts w:ascii="Times New Roman" w:eastAsia="Times New Roman" w:hAnsi="Times New Roman" w:cs="Times New Roman"/>
          <w:iCs/>
          <w:color w:val="000000" w:themeColor="text1"/>
          <w:sz w:val="28"/>
          <w:szCs w:val="28"/>
          <w:bdr w:val="none" w:sz="0" w:space="0" w:color="auto" w:frame="1"/>
        </w:rPr>
        <w:t xml:space="preserve"> </w:t>
      </w:r>
      <w:r>
        <w:rPr>
          <w:rFonts w:ascii="Times New Roman" w:eastAsia="Times New Roman" w:hAnsi="Times New Roman" w:cs="Times New Roman"/>
          <w:iCs/>
          <w:color w:val="000000" w:themeColor="text1"/>
          <w:sz w:val="28"/>
          <w:szCs w:val="28"/>
          <w:bdr w:val="none" w:sz="0" w:space="0" w:color="auto" w:frame="1"/>
        </w:rPr>
        <w:t xml:space="preserve">non </w:t>
      </w:r>
      <w:r w:rsidRPr="00833D34">
        <w:rPr>
          <w:rFonts w:ascii="Times New Roman" w:eastAsia="Times New Roman" w:hAnsi="Times New Roman" w:cs="Times New Roman"/>
          <w:iCs/>
          <w:color w:val="000000" w:themeColor="text1"/>
          <w:sz w:val="28"/>
          <w:szCs w:val="28"/>
          <w:bdr w:val="none" w:sz="0" w:space="0" w:color="auto" w:frame="1"/>
        </w:rPr>
        <w:t>per l’erogazione del servizio scolastico</w:t>
      </w:r>
      <w:r>
        <w:rPr>
          <w:rFonts w:ascii="Times New Roman" w:eastAsia="Times New Roman" w:hAnsi="Times New Roman" w:cs="Times New Roman"/>
          <w:iCs/>
          <w:color w:val="000000" w:themeColor="text1"/>
          <w:sz w:val="28"/>
          <w:szCs w:val="28"/>
          <w:bdr w:val="none" w:sz="0" w:space="0" w:color="auto" w:frame="1"/>
        </w:rPr>
        <w:t>,</w:t>
      </w:r>
      <w:r w:rsidRPr="00833D34">
        <w:rPr>
          <w:rFonts w:ascii="Times New Roman" w:eastAsia="Times New Roman" w:hAnsi="Times New Roman" w:cs="Times New Roman"/>
          <w:iCs/>
          <w:color w:val="000000" w:themeColor="text1"/>
          <w:sz w:val="28"/>
          <w:szCs w:val="28"/>
          <w:bdr w:val="none" w:sz="0" w:space="0" w:color="auto" w:frame="1"/>
        </w:rPr>
        <w:t xml:space="preserve"> </w:t>
      </w:r>
      <w:r>
        <w:rPr>
          <w:rFonts w:ascii="Times New Roman" w:eastAsia="Times New Roman" w:hAnsi="Times New Roman" w:cs="Times New Roman"/>
          <w:iCs/>
          <w:color w:val="000000" w:themeColor="text1"/>
          <w:sz w:val="28"/>
          <w:szCs w:val="28"/>
          <w:bdr w:val="none" w:sz="0" w:space="0" w:color="auto" w:frame="1"/>
        </w:rPr>
        <w:t>ma per la</w:t>
      </w:r>
      <w:r w:rsidRPr="00833D34">
        <w:rPr>
          <w:rFonts w:ascii="Times New Roman" w:eastAsia="Times New Roman" w:hAnsi="Times New Roman" w:cs="Times New Roman"/>
          <w:iCs/>
          <w:color w:val="000000" w:themeColor="text1"/>
          <w:sz w:val="28"/>
          <w:szCs w:val="28"/>
          <w:bdr w:val="none" w:sz="0" w:space="0" w:color="auto" w:frame="1"/>
        </w:rPr>
        <w:t xml:space="preserve"> </w:t>
      </w:r>
      <w:r>
        <w:rPr>
          <w:rFonts w:ascii="Times New Roman" w:eastAsia="Times New Roman" w:hAnsi="Times New Roman" w:cs="Times New Roman"/>
          <w:iCs/>
          <w:color w:val="000000" w:themeColor="text1"/>
          <w:sz w:val="28"/>
          <w:szCs w:val="28"/>
          <w:bdr w:val="none" w:sz="0" w:space="0" w:color="auto" w:frame="1"/>
        </w:rPr>
        <w:t xml:space="preserve">sua </w:t>
      </w:r>
      <w:r w:rsidRPr="00833D34">
        <w:rPr>
          <w:rFonts w:ascii="Times New Roman" w:eastAsia="Times New Roman" w:hAnsi="Times New Roman" w:cs="Times New Roman"/>
          <w:iCs/>
          <w:color w:val="000000" w:themeColor="text1"/>
          <w:sz w:val="28"/>
          <w:szCs w:val="28"/>
          <w:bdr w:val="none" w:sz="0" w:space="0" w:color="auto" w:frame="1"/>
        </w:rPr>
        <w:t>qualità</w:t>
      </w:r>
      <w:r>
        <w:rPr>
          <w:rFonts w:ascii="Times New Roman" w:eastAsia="Times New Roman" w:hAnsi="Times New Roman" w:cs="Times New Roman"/>
          <w:iCs/>
          <w:color w:val="000000" w:themeColor="text1"/>
          <w:sz w:val="28"/>
          <w:szCs w:val="28"/>
          <w:bdr w:val="none" w:sz="0" w:space="0" w:color="auto" w:frame="1"/>
        </w:rPr>
        <w:t xml:space="preserve">; </w:t>
      </w:r>
      <w:r w:rsidRPr="00833D34">
        <w:rPr>
          <w:rFonts w:ascii="Times New Roman" w:eastAsia="Times New Roman" w:hAnsi="Times New Roman" w:cs="Times New Roman"/>
          <w:iCs/>
          <w:color w:val="000000" w:themeColor="text1"/>
          <w:sz w:val="28"/>
          <w:szCs w:val="28"/>
          <w:bdr w:val="none" w:sz="0" w:space="0" w:color="auto" w:frame="1"/>
        </w:rPr>
        <w:t>l’insegnamento</w:t>
      </w:r>
      <w:r>
        <w:rPr>
          <w:rFonts w:ascii="Times New Roman" w:eastAsia="Times New Roman" w:hAnsi="Times New Roman" w:cs="Times New Roman"/>
          <w:iCs/>
          <w:color w:val="000000" w:themeColor="text1"/>
          <w:sz w:val="28"/>
          <w:szCs w:val="28"/>
          <w:bdr w:val="none" w:sz="0" w:space="0" w:color="auto" w:frame="1"/>
        </w:rPr>
        <w:t xml:space="preserve"> e la didattica</w:t>
      </w:r>
      <w:r w:rsidRPr="00833D34">
        <w:rPr>
          <w:rFonts w:ascii="Times New Roman" w:eastAsia="Times New Roman" w:hAnsi="Times New Roman" w:cs="Times New Roman"/>
          <w:iCs/>
          <w:color w:val="000000" w:themeColor="text1"/>
          <w:sz w:val="28"/>
          <w:szCs w:val="28"/>
          <w:bdr w:val="none" w:sz="0" w:space="0" w:color="auto" w:frame="1"/>
        </w:rPr>
        <w:t xml:space="preserve"> </w:t>
      </w:r>
      <w:r>
        <w:rPr>
          <w:rFonts w:ascii="Times New Roman" w:eastAsia="Times New Roman" w:hAnsi="Times New Roman" w:cs="Times New Roman"/>
          <w:iCs/>
          <w:color w:val="000000" w:themeColor="text1"/>
          <w:sz w:val="28"/>
          <w:szCs w:val="28"/>
          <w:bdr w:val="none" w:sz="0" w:space="0" w:color="auto" w:frame="1"/>
        </w:rPr>
        <w:t xml:space="preserve">di cui è garante il dirigente scolastico - se a capo di istituzioni mastodontiche e a causa della complessità crescente del governo delle scuole – verrebbero messe a repentaglio dalle necessità organizzative, prevalenti su quelle educative; </w:t>
      </w:r>
      <w:r w:rsidRPr="00833D34">
        <w:rPr>
          <w:rFonts w:ascii="Times New Roman" w:eastAsia="Times New Roman" w:hAnsi="Times New Roman" w:cs="Times New Roman"/>
          <w:iCs/>
          <w:color w:val="000000" w:themeColor="text1"/>
          <w:sz w:val="28"/>
          <w:szCs w:val="28"/>
          <w:bdr w:val="none" w:sz="0" w:space="0" w:color="auto" w:frame="1"/>
        </w:rPr>
        <w:t xml:space="preserve">è contradditorio parlare di superamento delle povertà educative e dei gap sociali e poi </w:t>
      </w:r>
      <w:r>
        <w:rPr>
          <w:rFonts w:ascii="Times New Roman" w:eastAsia="Times New Roman" w:hAnsi="Times New Roman" w:cs="Times New Roman"/>
          <w:iCs/>
          <w:color w:val="000000" w:themeColor="text1"/>
          <w:sz w:val="28"/>
          <w:szCs w:val="28"/>
          <w:bdr w:val="none" w:sz="0" w:space="0" w:color="auto" w:frame="1"/>
        </w:rPr>
        <w:t xml:space="preserve">ridurre l’azione educativa e pedagogica, riducendo il ruolo dirigenziale, </w:t>
      </w:r>
      <w:r w:rsidRPr="00833D34">
        <w:rPr>
          <w:rFonts w:ascii="Times New Roman" w:eastAsia="Times New Roman" w:hAnsi="Times New Roman" w:cs="Times New Roman"/>
          <w:iCs/>
          <w:color w:val="000000" w:themeColor="text1"/>
          <w:sz w:val="28"/>
          <w:szCs w:val="28"/>
          <w:bdr w:val="none" w:sz="0" w:space="0" w:color="auto" w:frame="1"/>
        </w:rPr>
        <w:t xml:space="preserve">elemento essenziale </w:t>
      </w:r>
      <w:r>
        <w:rPr>
          <w:rFonts w:ascii="Times New Roman" w:eastAsia="Times New Roman" w:hAnsi="Times New Roman" w:cs="Times New Roman"/>
          <w:iCs/>
          <w:color w:val="000000" w:themeColor="text1"/>
          <w:sz w:val="28"/>
          <w:szCs w:val="28"/>
          <w:bdr w:val="none" w:sz="0" w:space="0" w:color="auto" w:frame="1"/>
        </w:rPr>
        <w:t xml:space="preserve">del sistema </w:t>
      </w:r>
      <w:r w:rsidRPr="00833D34">
        <w:rPr>
          <w:rFonts w:ascii="Times New Roman" w:eastAsia="Times New Roman" w:hAnsi="Times New Roman" w:cs="Times New Roman"/>
          <w:iCs/>
          <w:color w:val="000000" w:themeColor="text1"/>
          <w:sz w:val="28"/>
          <w:szCs w:val="28"/>
          <w:bdr w:val="none" w:sz="0" w:space="0" w:color="auto" w:frame="1"/>
        </w:rPr>
        <w:t>per contrastare la dispers</w:t>
      </w:r>
      <w:r>
        <w:rPr>
          <w:rFonts w:ascii="Times New Roman" w:eastAsia="Times New Roman" w:hAnsi="Times New Roman" w:cs="Times New Roman"/>
          <w:iCs/>
          <w:color w:val="000000" w:themeColor="text1"/>
          <w:sz w:val="28"/>
          <w:szCs w:val="28"/>
          <w:bdr w:val="none" w:sz="0" w:space="0" w:color="auto" w:frame="1"/>
        </w:rPr>
        <w:t>ione scolastica e le connesse povertà. Le dimensioni delle</w:t>
      </w:r>
      <w:r w:rsidRPr="00833D34">
        <w:rPr>
          <w:rFonts w:ascii="Times New Roman" w:eastAsia="Times New Roman" w:hAnsi="Times New Roman" w:cs="Times New Roman"/>
          <w:iCs/>
          <w:color w:val="000000" w:themeColor="text1"/>
          <w:sz w:val="28"/>
          <w:szCs w:val="28"/>
          <w:bdr w:val="none" w:sz="0" w:space="0" w:color="auto" w:frame="1"/>
        </w:rPr>
        <w:t xml:space="preserve"> scuol</w:t>
      </w:r>
      <w:r>
        <w:rPr>
          <w:rFonts w:ascii="Times New Roman" w:eastAsia="Times New Roman" w:hAnsi="Times New Roman" w:cs="Times New Roman"/>
          <w:iCs/>
          <w:color w:val="000000" w:themeColor="text1"/>
          <w:sz w:val="28"/>
          <w:szCs w:val="28"/>
          <w:bdr w:val="none" w:sz="0" w:space="0" w:color="auto" w:frame="1"/>
        </w:rPr>
        <w:t>e non possono</w:t>
      </w:r>
      <w:r w:rsidRPr="00833D34">
        <w:rPr>
          <w:rFonts w:ascii="Times New Roman" w:eastAsia="Times New Roman" w:hAnsi="Times New Roman" w:cs="Times New Roman"/>
          <w:iCs/>
          <w:color w:val="000000" w:themeColor="text1"/>
          <w:sz w:val="28"/>
          <w:szCs w:val="28"/>
          <w:bdr w:val="none" w:sz="0" w:space="0" w:color="auto" w:frame="1"/>
        </w:rPr>
        <w:t xml:space="preserve"> essere </w:t>
      </w:r>
      <w:r>
        <w:rPr>
          <w:rFonts w:ascii="Times New Roman" w:eastAsia="Times New Roman" w:hAnsi="Times New Roman" w:cs="Times New Roman"/>
          <w:iCs/>
          <w:color w:val="000000" w:themeColor="text1"/>
          <w:sz w:val="28"/>
          <w:szCs w:val="28"/>
          <w:bdr w:val="none" w:sz="0" w:space="0" w:color="auto" w:frame="1"/>
        </w:rPr>
        <w:t>determinate solo da “</w:t>
      </w:r>
      <w:r w:rsidRPr="00833D34">
        <w:rPr>
          <w:rFonts w:ascii="Times New Roman" w:eastAsia="Times New Roman" w:hAnsi="Times New Roman" w:cs="Times New Roman"/>
          <w:iCs/>
          <w:color w:val="000000" w:themeColor="text1"/>
          <w:sz w:val="28"/>
          <w:szCs w:val="28"/>
          <w:bdr w:val="none" w:sz="0" w:space="0" w:color="auto" w:frame="1"/>
        </w:rPr>
        <w:t xml:space="preserve">numeri” ma </w:t>
      </w:r>
      <w:r>
        <w:rPr>
          <w:rFonts w:ascii="Times New Roman" w:eastAsia="Times New Roman" w:hAnsi="Times New Roman" w:cs="Times New Roman"/>
          <w:iCs/>
          <w:color w:val="000000" w:themeColor="text1"/>
          <w:sz w:val="28"/>
          <w:szCs w:val="28"/>
          <w:bdr w:val="none" w:sz="0" w:space="0" w:color="auto" w:frame="1"/>
        </w:rPr>
        <w:t>definite anche</w:t>
      </w:r>
      <w:r w:rsidRPr="00833D34">
        <w:rPr>
          <w:rFonts w:ascii="Times New Roman" w:eastAsia="Times New Roman" w:hAnsi="Times New Roman" w:cs="Times New Roman"/>
          <w:iCs/>
          <w:color w:val="000000" w:themeColor="text1"/>
          <w:sz w:val="28"/>
          <w:szCs w:val="28"/>
          <w:bdr w:val="none" w:sz="0" w:space="0" w:color="auto" w:frame="1"/>
        </w:rPr>
        <w:t xml:space="preserve"> sul piano sociale</w:t>
      </w:r>
      <w:r>
        <w:rPr>
          <w:rFonts w:ascii="Times New Roman" w:eastAsia="Times New Roman" w:hAnsi="Times New Roman" w:cs="Times New Roman"/>
          <w:iCs/>
          <w:color w:val="000000" w:themeColor="text1"/>
          <w:sz w:val="28"/>
          <w:szCs w:val="28"/>
          <w:bdr w:val="none" w:sz="0" w:space="0" w:color="auto" w:frame="1"/>
        </w:rPr>
        <w:t>, modellate sul territorio</w:t>
      </w:r>
      <w:r w:rsidRPr="00833D34">
        <w:rPr>
          <w:rFonts w:ascii="Times New Roman" w:eastAsia="Times New Roman" w:hAnsi="Times New Roman" w:cs="Times New Roman"/>
          <w:iCs/>
          <w:color w:val="000000" w:themeColor="text1"/>
          <w:sz w:val="28"/>
          <w:szCs w:val="28"/>
          <w:bdr w:val="none" w:sz="0" w:space="0" w:color="auto" w:frame="1"/>
        </w:rPr>
        <w:t>, strada per s</w:t>
      </w:r>
      <w:r>
        <w:rPr>
          <w:rFonts w:ascii="Times New Roman" w:eastAsia="Times New Roman" w:hAnsi="Times New Roman" w:cs="Times New Roman"/>
          <w:iCs/>
          <w:color w:val="000000" w:themeColor="text1"/>
          <w:sz w:val="28"/>
          <w:szCs w:val="28"/>
          <w:bdr w:val="none" w:sz="0" w:space="0" w:color="auto" w:frame="1"/>
        </w:rPr>
        <w:t>trada e quartiere per quartiere; o</w:t>
      </w:r>
      <w:r w:rsidRPr="00833D34">
        <w:rPr>
          <w:rFonts w:ascii="Times New Roman" w:eastAsia="Times New Roman" w:hAnsi="Times New Roman" w:cs="Times New Roman"/>
          <w:iCs/>
          <w:color w:val="000000" w:themeColor="text1"/>
          <w:sz w:val="28"/>
          <w:szCs w:val="28"/>
          <w:bdr w:val="none" w:sz="0" w:space="0" w:color="auto" w:frame="1"/>
        </w:rPr>
        <w:t xml:space="preserve">gni intervento sulla scuola, </w:t>
      </w:r>
      <w:r>
        <w:rPr>
          <w:rFonts w:ascii="Times New Roman" w:eastAsia="Times New Roman" w:hAnsi="Times New Roman" w:cs="Times New Roman"/>
          <w:iCs/>
          <w:color w:val="000000" w:themeColor="text1"/>
          <w:sz w:val="28"/>
          <w:szCs w:val="28"/>
          <w:bdr w:val="none" w:sz="0" w:space="0" w:color="auto" w:frame="1"/>
        </w:rPr>
        <w:t xml:space="preserve">se compiuto solo </w:t>
      </w:r>
      <w:r w:rsidRPr="00833D34">
        <w:rPr>
          <w:rFonts w:ascii="Times New Roman" w:eastAsia="Times New Roman" w:hAnsi="Times New Roman" w:cs="Times New Roman"/>
          <w:iCs/>
          <w:color w:val="000000" w:themeColor="text1"/>
          <w:sz w:val="28"/>
          <w:szCs w:val="28"/>
          <w:bdr w:val="none" w:sz="0" w:space="0" w:color="auto" w:frame="1"/>
        </w:rPr>
        <w:t>sotto l’aspetto “numerico” impoverisce l’istr</w:t>
      </w:r>
      <w:r>
        <w:rPr>
          <w:rFonts w:ascii="Times New Roman" w:eastAsia="Times New Roman" w:hAnsi="Times New Roman" w:cs="Times New Roman"/>
          <w:iCs/>
          <w:color w:val="000000" w:themeColor="text1"/>
          <w:sz w:val="28"/>
          <w:szCs w:val="28"/>
          <w:bdr w:val="none" w:sz="0" w:space="0" w:color="auto" w:frame="1"/>
        </w:rPr>
        <w:t xml:space="preserve">uzione e il servizio scolastico. </w:t>
      </w:r>
      <w:r w:rsidRPr="00AB2AA9">
        <w:rPr>
          <w:rFonts w:ascii="Times New Roman" w:eastAsia="Times New Roman" w:hAnsi="Times New Roman" w:cs="Times New Roman"/>
          <w:iCs/>
          <w:color w:val="000000" w:themeColor="text1"/>
          <w:sz w:val="28"/>
          <w:szCs w:val="28"/>
          <w:u w:val="single"/>
          <w:bdr w:val="none" w:sz="0" w:space="0" w:color="auto" w:frame="1"/>
        </w:rPr>
        <w:t xml:space="preserve">Nel processo decisionale non dimentichiamo anche questa variabile, di </w:t>
      </w:r>
      <w:r w:rsidR="009A1C49">
        <w:rPr>
          <w:rFonts w:ascii="Times New Roman" w:eastAsia="Times New Roman" w:hAnsi="Times New Roman" w:cs="Times New Roman"/>
          <w:iCs/>
          <w:color w:val="000000" w:themeColor="text1"/>
          <w:sz w:val="28"/>
          <w:szCs w:val="28"/>
          <w:u w:val="single"/>
          <w:bdr w:val="none" w:sz="0" w:space="0" w:color="auto" w:frame="1"/>
        </w:rPr>
        <w:t xml:space="preserve">considerare ogni </w:t>
      </w:r>
      <w:r w:rsidRPr="00AB2AA9">
        <w:rPr>
          <w:rFonts w:ascii="Times New Roman" w:eastAsia="Times New Roman" w:hAnsi="Times New Roman" w:cs="Times New Roman"/>
          <w:iCs/>
          <w:color w:val="000000" w:themeColor="text1"/>
          <w:sz w:val="28"/>
          <w:szCs w:val="28"/>
          <w:u w:val="single"/>
          <w:bdr w:val="none" w:sz="0" w:space="0" w:color="auto" w:frame="1"/>
        </w:rPr>
        <w:t xml:space="preserve">scuola impegnata a “presidiare sul piano educativo e formativo” il </w:t>
      </w:r>
      <w:r w:rsidR="009A1C49">
        <w:rPr>
          <w:rFonts w:ascii="Times New Roman" w:eastAsia="Times New Roman" w:hAnsi="Times New Roman" w:cs="Times New Roman"/>
          <w:iCs/>
          <w:color w:val="000000" w:themeColor="text1"/>
          <w:sz w:val="28"/>
          <w:szCs w:val="28"/>
          <w:u w:val="single"/>
          <w:bdr w:val="none" w:sz="0" w:space="0" w:color="auto" w:frame="1"/>
        </w:rPr>
        <w:t xml:space="preserve">proprio </w:t>
      </w:r>
      <w:r w:rsidRPr="00AB2AA9">
        <w:rPr>
          <w:rFonts w:ascii="Times New Roman" w:eastAsia="Times New Roman" w:hAnsi="Times New Roman" w:cs="Times New Roman"/>
          <w:iCs/>
          <w:color w:val="000000" w:themeColor="text1"/>
          <w:sz w:val="28"/>
          <w:szCs w:val="28"/>
          <w:u w:val="single"/>
          <w:bdr w:val="none" w:sz="0" w:space="0" w:color="auto" w:frame="1"/>
        </w:rPr>
        <w:t>territorio.</w:t>
      </w:r>
    </w:p>
    <w:p w:rsidR="00F809E1" w:rsidRDefault="00F809E1"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52126" w:rsidRPr="00833D34" w:rsidRDefault="00F809E1"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D228C1">
        <w:rPr>
          <w:rFonts w:ascii="Times New Roman" w:eastAsia="Times New Roman" w:hAnsi="Times New Roman" w:cs="Times New Roman"/>
          <w:color w:val="000000" w:themeColor="text1"/>
          <w:sz w:val="28"/>
          <w:szCs w:val="28"/>
        </w:rPr>
        <w:t>P</w:t>
      </w:r>
      <w:r w:rsidR="00D228C1" w:rsidRPr="00833D34">
        <w:rPr>
          <w:rFonts w:ascii="Times New Roman" w:eastAsia="Times New Roman" w:hAnsi="Times New Roman" w:cs="Times New Roman"/>
          <w:color w:val="000000" w:themeColor="text1"/>
          <w:sz w:val="28"/>
          <w:szCs w:val="28"/>
        </w:rPr>
        <w:t xml:space="preserve">ermane </w:t>
      </w:r>
      <w:r w:rsidR="00581AD1">
        <w:rPr>
          <w:rFonts w:ascii="Times New Roman" w:eastAsia="Times New Roman" w:hAnsi="Times New Roman" w:cs="Times New Roman"/>
          <w:color w:val="000000" w:themeColor="text1"/>
          <w:sz w:val="28"/>
          <w:szCs w:val="28"/>
        </w:rPr>
        <w:t>la necessità di programmare un</w:t>
      </w:r>
      <w:r w:rsidR="00D228C1" w:rsidRPr="00833D34">
        <w:rPr>
          <w:rFonts w:ascii="Times New Roman" w:eastAsia="Times New Roman" w:hAnsi="Times New Roman" w:cs="Times New Roman"/>
          <w:color w:val="000000" w:themeColor="text1"/>
          <w:sz w:val="28"/>
          <w:szCs w:val="28"/>
        </w:rPr>
        <w:t xml:space="preserve"> sistema territoriale secondo numeri rispondenti ai parametri prefissati ed alla media provinciale, </w:t>
      </w:r>
      <w:r w:rsidR="00581AD1">
        <w:rPr>
          <w:rFonts w:ascii="Times New Roman" w:eastAsia="Times New Roman" w:hAnsi="Times New Roman" w:cs="Times New Roman"/>
          <w:color w:val="000000" w:themeColor="text1"/>
          <w:sz w:val="28"/>
          <w:szCs w:val="28"/>
        </w:rPr>
        <w:t xml:space="preserve">ma anche salvaguardare la connotazione degli istituti scolastici futuri, </w:t>
      </w:r>
      <w:r w:rsidR="00D228C1" w:rsidRPr="00833D34">
        <w:rPr>
          <w:rFonts w:ascii="Times New Roman" w:eastAsia="Times New Roman" w:hAnsi="Times New Roman" w:cs="Times New Roman"/>
          <w:color w:val="000000" w:themeColor="text1"/>
          <w:sz w:val="28"/>
          <w:szCs w:val="28"/>
        </w:rPr>
        <w:t xml:space="preserve">per evitare in un prossimo </w:t>
      </w:r>
      <w:r w:rsidR="00581AD1">
        <w:rPr>
          <w:rFonts w:ascii="Times New Roman" w:eastAsia="Times New Roman" w:hAnsi="Times New Roman" w:cs="Times New Roman"/>
          <w:color w:val="000000" w:themeColor="text1"/>
          <w:sz w:val="28"/>
          <w:szCs w:val="28"/>
        </w:rPr>
        <w:t>momento</w:t>
      </w:r>
      <w:r w:rsidR="00D228C1" w:rsidRPr="00833D34">
        <w:rPr>
          <w:rFonts w:ascii="Times New Roman" w:eastAsia="Times New Roman" w:hAnsi="Times New Roman" w:cs="Times New Roman"/>
          <w:color w:val="000000" w:themeColor="text1"/>
          <w:sz w:val="28"/>
          <w:szCs w:val="28"/>
        </w:rPr>
        <w:t xml:space="preserve"> nuovi e ancor più complessi processi di accorpamento</w:t>
      </w:r>
      <w:r w:rsidR="00353C31">
        <w:rPr>
          <w:rFonts w:ascii="Times New Roman" w:eastAsia="Times New Roman" w:hAnsi="Times New Roman" w:cs="Times New Roman"/>
          <w:color w:val="000000" w:themeColor="text1"/>
          <w:sz w:val="28"/>
          <w:szCs w:val="28"/>
        </w:rPr>
        <w:t>.</w:t>
      </w:r>
    </w:p>
    <w:p w:rsidR="00F52126" w:rsidRPr="00833D34" w:rsidRDefault="009A1C49" w:rsidP="00833D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Sfugge però</w:t>
      </w:r>
      <w:r w:rsidR="00F809E1" w:rsidRPr="001862B8">
        <w:rPr>
          <w:rFonts w:ascii="Times New Roman" w:hAnsi="Times New Roman" w:cs="Times New Roman"/>
          <w:color w:val="000000" w:themeColor="text1"/>
          <w:sz w:val="28"/>
          <w:szCs w:val="28"/>
        </w:rPr>
        <w:t xml:space="preserve"> l’elemento determinante che dovrebbe indirizzare le scelte future, ovvero la connotazione che ogni istituzione scolastica possiede, ereditata da un passato importante e che merita rispetto: l’Istituto G. Penna non merita di perdere l’autonomia per le sue intrinseche caratteristiche, che lo hanno reso unico fin dalle origini della sua istituzione, così come è avvenuto per gli altri istituti superiori della nostra provincia (Alfieri, Artom, Castigliano, Monti, Sella, Vercelli, rigorosamente in ordine alfabetico), </w:t>
      </w:r>
      <w:r w:rsidR="00F809E1">
        <w:rPr>
          <w:rFonts w:ascii="Times New Roman" w:hAnsi="Times New Roman" w:cs="Times New Roman"/>
          <w:color w:val="000000" w:themeColor="text1"/>
          <w:sz w:val="28"/>
          <w:szCs w:val="28"/>
        </w:rPr>
        <w:t xml:space="preserve">istituti </w:t>
      </w:r>
      <w:r w:rsidR="00F809E1" w:rsidRPr="001862B8">
        <w:rPr>
          <w:rFonts w:ascii="Times New Roman" w:hAnsi="Times New Roman" w:cs="Times New Roman"/>
          <w:color w:val="000000" w:themeColor="text1"/>
          <w:sz w:val="28"/>
          <w:szCs w:val="28"/>
        </w:rPr>
        <w:t>ognuno</w:t>
      </w:r>
      <w:r w:rsidR="00F809E1">
        <w:rPr>
          <w:rFonts w:ascii="Times New Roman" w:hAnsi="Times New Roman" w:cs="Times New Roman"/>
          <w:color w:val="000000" w:themeColor="text1"/>
          <w:sz w:val="28"/>
          <w:szCs w:val="28"/>
        </w:rPr>
        <w:t xml:space="preserve"> dei quali</w:t>
      </w:r>
      <w:r w:rsidR="00F809E1" w:rsidRPr="001862B8">
        <w:rPr>
          <w:rFonts w:ascii="Times New Roman" w:hAnsi="Times New Roman" w:cs="Times New Roman"/>
          <w:color w:val="000000" w:themeColor="text1"/>
          <w:sz w:val="28"/>
          <w:szCs w:val="28"/>
        </w:rPr>
        <w:t xml:space="preserve"> con i suoi momenti alti e bassi, destini che si sono incrociati con figure storiche </w:t>
      </w:r>
      <w:r w:rsidR="00F809E1">
        <w:rPr>
          <w:rFonts w:ascii="Times New Roman" w:hAnsi="Times New Roman" w:cs="Times New Roman"/>
          <w:color w:val="000000" w:themeColor="text1"/>
          <w:sz w:val="28"/>
          <w:szCs w:val="28"/>
        </w:rPr>
        <w:t>di</w:t>
      </w:r>
      <w:r w:rsidR="00F809E1" w:rsidRPr="001862B8">
        <w:rPr>
          <w:rFonts w:ascii="Times New Roman" w:hAnsi="Times New Roman" w:cs="Times New Roman"/>
          <w:color w:val="000000" w:themeColor="text1"/>
          <w:sz w:val="28"/>
          <w:szCs w:val="28"/>
        </w:rPr>
        <w:t xml:space="preserve"> dirigenti, ma che sono stati soprattutto identificati da decenni </w:t>
      </w:r>
      <w:r w:rsidR="00F809E1">
        <w:rPr>
          <w:rFonts w:ascii="Times New Roman" w:hAnsi="Times New Roman" w:cs="Times New Roman"/>
          <w:color w:val="000000" w:themeColor="text1"/>
          <w:sz w:val="28"/>
          <w:szCs w:val="28"/>
        </w:rPr>
        <w:t xml:space="preserve">come la scuola nella quale è presente una precisa tipologia di studio </w:t>
      </w:r>
      <w:r w:rsidR="00F809E1" w:rsidRPr="001862B8">
        <w:rPr>
          <w:rFonts w:ascii="Times New Roman" w:hAnsi="Times New Roman" w:cs="Times New Roman"/>
          <w:color w:val="000000" w:themeColor="text1"/>
          <w:sz w:val="28"/>
          <w:szCs w:val="28"/>
        </w:rPr>
        <w:t>dalle famiglie e dagli studenti</w:t>
      </w:r>
      <w:r w:rsidR="00115F69">
        <w:rPr>
          <w:rFonts w:ascii="Times New Roman" w:hAnsi="Times New Roman" w:cs="Times New Roman"/>
          <w:color w:val="000000" w:themeColor="text1"/>
          <w:sz w:val="28"/>
          <w:szCs w:val="28"/>
        </w:rPr>
        <w:t xml:space="preserve"> e dalla comunità tutta</w:t>
      </w:r>
      <w:r w:rsidR="00F809E1" w:rsidRPr="001862B8">
        <w:rPr>
          <w:rFonts w:ascii="Times New Roman" w:hAnsi="Times New Roman" w:cs="Times New Roman"/>
          <w:color w:val="000000" w:themeColor="text1"/>
          <w:sz w:val="28"/>
          <w:szCs w:val="28"/>
        </w:rPr>
        <w:t>. Questo carattere</w:t>
      </w:r>
      <w:r w:rsidR="00F809E1">
        <w:rPr>
          <w:rFonts w:ascii="Times New Roman" w:hAnsi="Times New Roman" w:cs="Times New Roman"/>
          <w:color w:val="000000" w:themeColor="text1"/>
          <w:sz w:val="28"/>
          <w:szCs w:val="28"/>
        </w:rPr>
        <w:t xml:space="preserve"> identitario</w:t>
      </w:r>
      <w:r w:rsidR="00F809E1" w:rsidRPr="001862B8">
        <w:rPr>
          <w:rFonts w:ascii="Times New Roman" w:hAnsi="Times New Roman" w:cs="Times New Roman"/>
          <w:color w:val="000000" w:themeColor="text1"/>
          <w:sz w:val="28"/>
          <w:szCs w:val="28"/>
        </w:rPr>
        <w:t xml:space="preserve"> non si perderà comunque, ma la scuola sottoposta a un processo di accorpamento subirà una </w:t>
      </w:r>
      <w:r w:rsidR="00F809E1" w:rsidRPr="00A42067">
        <w:rPr>
          <w:rFonts w:ascii="Times New Roman" w:hAnsi="Times New Roman" w:cs="Times New Roman"/>
          <w:i/>
          <w:color w:val="000000" w:themeColor="text1"/>
          <w:sz w:val="28"/>
          <w:szCs w:val="28"/>
        </w:rPr>
        <w:t>diminutio</w:t>
      </w:r>
      <w:r w:rsidR="00F809E1" w:rsidRPr="001862B8">
        <w:rPr>
          <w:rFonts w:ascii="Times New Roman" w:hAnsi="Times New Roman" w:cs="Times New Roman"/>
          <w:color w:val="000000" w:themeColor="text1"/>
          <w:sz w:val="28"/>
          <w:szCs w:val="28"/>
        </w:rPr>
        <w:t xml:space="preserve"> di </w:t>
      </w:r>
      <w:r w:rsidR="00115F69" w:rsidRPr="001862B8">
        <w:rPr>
          <w:rFonts w:ascii="Times New Roman" w:hAnsi="Times New Roman" w:cs="Times New Roman"/>
          <w:color w:val="000000" w:themeColor="text1"/>
          <w:sz w:val="28"/>
          <w:szCs w:val="28"/>
        </w:rPr>
        <w:t>identificazione</w:t>
      </w:r>
      <w:r w:rsidR="00F809E1" w:rsidRPr="001862B8">
        <w:rPr>
          <w:rFonts w:ascii="Times New Roman" w:hAnsi="Times New Roman" w:cs="Times New Roman"/>
          <w:color w:val="000000" w:themeColor="text1"/>
          <w:sz w:val="28"/>
          <w:szCs w:val="28"/>
        </w:rPr>
        <w:t xml:space="preserve"> pubblic</w:t>
      </w:r>
      <w:r w:rsidR="00115F69">
        <w:rPr>
          <w:rFonts w:ascii="Times New Roman" w:hAnsi="Times New Roman" w:cs="Times New Roman"/>
          <w:color w:val="000000" w:themeColor="text1"/>
          <w:sz w:val="28"/>
          <w:szCs w:val="28"/>
        </w:rPr>
        <w:t>a</w:t>
      </w:r>
      <w:r w:rsidR="00F809E1" w:rsidRPr="001862B8">
        <w:rPr>
          <w:rFonts w:ascii="Times New Roman" w:hAnsi="Times New Roman" w:cs="Times New Roman"/>
          <w:color w:val="000000" w:themeColor="text1"/>
          <w:sz w:val="28"/>
          <w:szCs w:val="28"/>
        </w:rPr>
        <w:t xml:space="preserve"> che </w:t>
      </w:r>
      <w:r w:rsidR="00115F69">
        <w:rPr>
          <w:rFonts w:ascii="Times New Roman" w:hAnsi="Times New Roman" w:cs="Times New Roman"/>
          <w:color w:val="000000" w:themeColor="text1"/>
          <w:sz w:val="28"/>
          <w:szCs w:val="28"/>
        </w:rPr>
        <w:t xml:space="preserve">l’Istituto Penna </w:t>
      </w:r>
      <w:r w:rsidR="00F809E1" w:rsidRPr="001862B8">
        <w:rPr>
          <w:rFonts w:ascii="Times New Roman" w:hAnsi="Times New Roman" w:cs="Times New Roman"/>
          <w:color w:val="000000" w:themeColor="text1"/>
          <w:sz w:val="28"/>
          <w:szCs w:val="28"/>
        </w:rPr>
        <w:t xml:space="preserve">non merita e che non </w:t>
      </w:r>
      <w:r w:rsidR="00F809E1">
        <w:rPr>
          <w:rFonts w:ascii="Times New Roman" w:hAnsi="Times New Roman" w:cs="Times New Roman"/>
          <w:color w:val="000000" w:themeColor="text1"/>
          <w:sz w:val="28"/>
          <w:szCs w:val="28"/>
        </w:rPr>
        <w:t>rende onore al</w:t>
      </w:r>
      <w:r w:rsidR="00F809E1" w:rsidRPr="001862B8">
        <w:rPr>
          <w:rFonts w:ascii="Times New Roman" w:hAnsi="Times New Roman" w:cs="Times New Roman"/>
          <w:color w:val="000000" w:themeColor="text1"/>
          <w:sz w:val="28"/>
          <w:szCs w:val="28"/>
        </w:rPr>
        <w:t>l</w:t>
      </w:r>
      <w:r w:rsidR="00F809E1">
        <w:rPr>
          <w:rFonts w:ascii="Times New Roman" w:hAnsi="Times New Roman" w:cs="Times New Roman"/>
          <w:color w:val="000000" w:themeColor="text1"/>
          <w:sz w:val="28"/>
          <w:szCs w:val="28"/>
        </w:rPr>
        <w:t xml:space="preserve">a sua </w:t>
      </w:r>
      <w:r w:rsidR="00F809E1" w:rsidRPr="001862B8">
        <w:rPr>
          <w:rFonts w:ascii="Times New Roman" w:hAnsi="Times New Roman" w:cs="Times New Roman"/>
          <w:color w:val="000000" w:themeColor="text1"/>
          <w:sz w:val="28"/>
          <w:szCs w:val="28"/>
        </w:rPr>
        <w:t>essenza</w:t>
      </w:r>
      <w:r w:rsidR="00F809E1">
        <w:rPr>
          <w:rFonts w:ascii="Times New Roman" w:hAnsi="Times New Roman" w:cs="Times New Roman"/>
          <w:color w:val="000000" w:themeColor="text1"/>
          <w:sz w:val="28"/>
          <w:szCs w:val="28"/>
        </w:rPr>
        <w:t>, alla</w:t>
      </w:r>
      <w:r w:rsidR="00F809E1" w:rsidRPr="001862B8">
        <w:rPr>
          <w:rFonts w:ascii="Times New Roman" w:hAnsi="Times New Roman" w:cs="Times New Roman"/>
          <w:color w:val="000000" w:themeColor="text1"/>
          <w:sz w:val="28"/>
          <w:szCs w:val="28"/>
        </w:rPr>
        <w:t xml:space="preserve"> </w:t>
      </w:r>
      <w:r w:rsidR="00F809E1">
        <w:rPr>
          <w:rFonts w:ascii="Times New Roman" w:hAnsi="Times New Roman" w:cs="Times New Roman"/>
          <w:color w:val="000000" w:themeColor="text1"/>
          <w:sz w:val="28"/>
          <w:szCs w:val="28"/>
        </w:rPr>
        <w:t xml:space="preserve">sua </w:t>
      </w:r>
      <w:r w:rsidR="00F809E1" w:rsidRPr="001862B8">
        <w:rPr>
          <w:rFonts w:ascii="Times New Roman" w:hAnsi="Times New Roman" w:cs="Times New Roman"/>
          <w:color w:val="000000" w:themeColor="text1"/>
          <w:sz w:val="28"/>
          <w:szCs w:val="28"/>
        </w:rPr>
        <w:t xml:space="preserve">natura profonda, </w:t>
      </w:r>
      <w:r w:rsidR="00F809E1">
        <w:rPr>
          <w:rFonts w:ascii="Times New Roman" w:hAnsi="Times New Roman" w:cs="Times New Roman"/>
          <w:color w:val="000000" w:themeColor="text1"/>
          <w:sz w:val="28"/>
          <w:szCs w:val="28"/>
        </w:rPr>
        <w:t>al</w:t>
      </w:r>
      <w:r w:rsidR="00F809E1" w:rsidRPr="001862B8">
        <w:rPr>
          <w:rFonts w:ascii="Times New Roman" w:hAnsi="Times New Roman" w:cs="Times New Roman"/>
          <w:color w:val="000000" w:themeColor="text1"/>
          <w:sz w:val="28"/>
          <w:szCs w:val="28"/>
        </w:rPr>
        <w:t>l</w:t>
      </w:r>
      <w:r w:rsidR="00F809E1">
        <w:rPr>
          <w:rFonts w:ascii="Times New Roman" w:hAnsi="Times New Roman" w:cs="Times New Roman"/>
          <w:color w:val="000000" w:themeColor="text1"/>
          <w:sz w:val="28"/>
          <w:szCs w:val="28"/>
        </w:rPr>
        <w:t xml:space="preserve">a sua </w:t>
      </w:r>
      <w:r w:rsidR="00F809E1" w:rsidRPr="001862B8">
        <w:rPr>
          <w:rFonts w:ascii="Times New Roman" w:hAnsi="Times New Roman" w:cs="Times New Roman"/>
          <w:color w:val="000000" w:themeColor="text1"/>
          <w:sz w:val="28"/>
          <w:szCs w:val="28"/>
        </w:rPr>
        <w:t>an</w:t>
      </w:r>
      <w:r w:rsidR="00F809E1">
        <w:rPr>
          <w:rFonts w:ascii="Times New Roman" w:hAnsi="Times New Roman" w:cs="Times New Roman"/>
          <w:color w:val="000000" w:themeColor="text1"/>
          <w:sz w:val="28"/>
          <w:szCs w:val="28"/>
        </w:rPr>
        <w:t>ima si potrebbe dire.</w:t>
      </w:r>
    </w:p>
    <w:p w:rsidR="00BE1455" w:rsidRDefault="00BE1455" w:rsidP="00BE1455">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C00C7" w:rsidRPr="00BE1455" w:rsidRDefault="00F809E1" w:rsidP="00BE145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BE264B" w:rsidRPr="00833D34">
        <w:rPr>
          <w:rFonts w:ascii="Times New Roman" w:eastAsia="Times New Roman" w:hAnsi="Times New Roman" w:cs="Times New Roman"/>
          <w:color w:val="000000" w:themeColor="text1"/>
          <w:sz w:val="28"/>
          <w:szCs w:val="28"/>
        </w:rPr>
        <w:t xml:space="preserve"> </w:t>
      </w:r>
      <w:r w:rsidR="00BC00C7">
        <w:rPr>
          <w:rFonts w:ascii="Times New Roman" w:hAnsi="Times New Roman" w:cs="Times New Roman"/>
          <w:color w:val="000000" w:themeColor="text1"/>
          <w:sz w:val="28"/>
          <w:szCs w:val="28"/>
        </w:rPr>
        <w:t>I parametri individuati nel D.I. per la cancellazione di autonomie scolastiche tengono conto solo del numero degli allievi, ma non della complessità dell’istituzione scolastica</w:t>
      </w:r>
      <w:r w:rsidR="00C612E2">
        <w:rPr>
          <w:rFonts w:ascii="Times New Roman" w:hAnsi="Times New Roman" w:cs="Times New Roman"/>
          <w:color w:val="000000" w:themeColor="text1"/>
          <w:sz w:val="28"/>
          <w:szCs w:val="28"/>
        </w:rPr>
        <w:t xml:space="preserve">: questo aspetto risulta </w:t>
      </w:r>
      <w:r w:rsidR="009A1C49">
        <w:rPr>
          <w:rFonts w:ascii="Times New Roman" w:hAnsi="Times New Roman" w:cs="Times New Roman"/>
          <w:color w:val="000000" w:themeColor="text1"/>
          <w:sz w:val="28"/>
          <w:szCs w:val="28"/>
        </w:rPr>
        <w:t xml:space="preserve">invece </w:t>
      </w:r>
      <w:r w:rsidR="00C612E2">
        <w:rPr>
          <w:rFonts w:ascii="Times New Roman" w:hAnsi="Times New Roman" w:cs="Times New Roman"/>
          <w:color w:val="000000" w:themeColor="text1"/>
          <w:sz w:val="28"/>
          <w:szCs w:val="28"/>
        </w:rPr>
        <w:t>essere determinante per l’Istituto G. Penna</w:t>
      </w:r>
      <w:r w:rsidR="007B7818">
        <w:rPr>
          <w:rFonts w:ascii="Times New Roman" w:hAnsi="Times New Roman" w:cs="Times New Roman"/>
          <w:color w:val="000000" w:themeColor="text1"/>
          <w:sz w:val="28"/>
          <w:szCs w:val="28"/>
        </w:rPr>
        <w:t>.</w:t>
      </w:r>
    </w:p>
    <w:p w:rsidR="007B7818" w:rsidRDefault="00AD4C67" w:rsidP="00833D3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Entrando nel merito, l’Istituto G. Penna possiede complessità </w:t>
      </w:r>
      <w:r w:rsidR="00C612E2">
        <w:rPr>
          <w:rFonts w:ascii="Times New Roman" w:hAnsi="Times New Roman" w:cs="Times New Roman"/>
          <w:color w:val="000000" w:themeColor="text1"/>
          <w:sz w:val="28"/>
          <w:szCs w:val="28"/>
        </w:rPr>
        <w:t xml:space="preserve">uniche sul territorio provinciale: </w:t>
      </w:r>
    </w:p>
    <w:p w:rsidR="007B7818" w:rsidRPr="007B7818" w:rsidRDefault="00C612E2" w:rsidP="007B7818">
      <w:pPr>
        <w:pStyle w:val="Paragrafoelenco"/>
        <w:numPr>
          <w:ilvl w:val="0"/>
          <w:numId w:val="3"/>
        </w:numPr>
        <w:jc w:val="both"/>
        <w:rPr>
          <w:rFonts w:ascii="Times New Roman" w:hAnsi="Times New Roman" w:cs="Times New Roman"/>
          <w:color w:val="000000" w:themeColor="text1"/>
          <w:sz w:val="28"/>
          <w:szCs w:val="28"/>
          <w:u w:val="single"/>
        </w:rPr>
      </w:pPr>
      <w:r w:rsidRPr="007B7818">
        <w:rPr>
          <w:rFonts w:ascii="Times New Roman" w:hAnsi="Times New Roman" w:cs="Times New Roman"/>
          <w:color w:val="000000" w:themeColor="text1"/>
          <w:sz w:val="28"/>
          <w:szCs w:val="28"/>
        </w:rPr>
        <w:lastRenderedPageBreak/>
        <w:t xml:space="preserve">una sede </w:t>
      </w:r>
      <w:r w:rsidR="002C1797" w:rsidRPr="007B7818">
        <w:rPr>
          <w:rFonts w:ascii="Times New Roman" w:hAnsi="Times New Roman" w:cs="Times New Roman"/>
          <w:color w:val="000000" w:themeColor="text1"/>
          <w:sz w:val="28"/>
          <w:szCs w:val="28"/>
        </w:rPr>
        <w:t xml:space="preserve">molto ampia e </w:t>
      </w:r>
      <w:r w:rsidRPr="007B7818">
        <w:rPr>
          <w:rFonts w:ascii="Times New Roman" w:hAnsi="Times New Roman" w:cs="Times New Roman"/>
          <w:color w:val="000000" w:themeColor="text1"/>
          <w:sz w:val="28"/>
          <w:szCs w:val="28"/>
        </w:rPr>
        <w:t>complessa ad Asti, sulla quale sono previsti interventi molto importanti (</w:t>
      </w:r>
      <w:r w:rsidR="002C1797" w:rsidRPr="007B7818">
        <w:rPr>
          <w:rFonts w:ascii="Times New Roman" w:hAnsi="Times New Roman" w:cs="Times New Roman"/>
          <w:color w:val="000000" w:themeColor="text1"/>
          <w:sz w:val="28"/>
          <w:szCs w:val="28"/>
        </w:rPr>
        <w:t>costruzione di una palestra con avvio dei lavori imminen</w:t>
      </w:r>
      <w:r w:rsidR="007B7818">
        <w:rPr>
          <w:rFonts w:ascii="Times New Roman" w:hAnsi="Times New Roman" w:cs="Times New Roman"/>
          <w:color w:val="000000" w:themeColor="text1"/>
          <w:sz w:val="28"/>
          <w:szCs w:val="28"/>
        </w:rPr>
        <w:t>te, adeguamenti impiantistici)</w:t>
      </w:r>
    </w:p>
    <w:p w:rsidR="007B7818" w:rsidRPr="007B7818" w:rsidRDefault="002C1797" w:rsidP="007B7818">
      <w:pPr>
        <w:pStyle w:val="Paragrafoelenco"/>
        <w:numPr>
          <w:ilvl w:val="0"/>
          <w:numId w:val="3"/>
        </w:numPr>
        <w:jc w:val="both"/>
        <w:rPr>
          <w:rFonts w:ascii="Times New Roman" w:hAnsi="Times New Roman" w:cs="Times New Roman"/>
          <w:color w:val="000000" w:themeColor="text1"/>
          <w:sz w:val="28"/>
          <w:szCs w:val="28"/>
          <w:u w:val="single"/>
        </w:rPr>
      </w:pPr>
      <w:r w:rsidRPr="007B7818">
        <w:rPr>
          <w:rFonts w:ascii="Times New Roman" w:hAnsi="Times New Roman" w:cs="Times New Roman"/>
          <w:color w:val="000000" w:themeColor="text1"/>
          <w:sz w:val="28"/>
          <w:szCs w:val="28"/>
        </w:rPr>
        <w:t>una sede a S. Damiano d’Asti sulla quale sono stati eseguiti importanti lavori di ristrutturazione da parte dell’amministrazione comunale</w:t>
      </w:r>
      <w:r w:rsidR="007B7818" w:rsidRPr="007B7818">
        <w:rPr>
          <w:rFonts w:ascii="Times New Roman" w:hAnsi="Times New Roman" w:cs="Times New Roman"/>
          <w:color w:val="000000" w:themeColor="text1"/>
          <w:sz w:val="28"/>
          <w:szCs w:val="28"/>
        </w:rPr>
        <w:t xml:space="preserve">; l’indirizzo è sottoposto a un piano di </w:t>
      </w:r>
      <w:r w:rsidRPr="007B7818">
        <w:rPr>
          <w:rFonts w:ascii="Times New Roman" w:hAnsi="Times New Roman" w:cs="Times New Roman"/>
          <w:color w:val="000000" w:themeColor="text1"/>
          <w:sz w:val="28"/>
          <w:szCs w:val="28"/>
        </w:rPr>
        <w:t>migliora</w:t>
      </w:r>
      <w:r w:rsidR="007B7818" w:rsidRPr="007B7818">
        <w:rPr>
          <w:rFonts w:ascii="Times New Roman" w:hAnsi="Times New Roman" w:cs="Times New Roman"/>
          <w:color w:val="000000" w:themeColor="text1"/>
          <w:sz w:val="28"/>
          <w:szCs w:val="28"/>
        </w:rPr>
        <w:t>mento,</w:t>
      </w:r>
      <w:r w:rsidRPr="007B7818">
        <w:rPr>
          <w:rFonts w:ascii="Times New Roman" w:hAnsi="Times New Roman" w:cs="Times New Roman"/>
          <w:color w:val="000000" w:themeColor="text1"/>
          <w:sz w:val="28"/>
          <w:szCs w:val="28"/>
        </w:rPr>
        <w:t xml:space="preserve"> ma ha comunque saputo creare legami importanti sul territorio nel settore alberghiero e delle manifestazioni</w:t>
      </w:r>
    </w:p>
    <w:p w:rsidR="007B7818" w:rsidRPr="007B7818" w:rsidRDefault="007B7818" w:rsidP="007B7818">
      <w:pPr>
        <w:pStyle w:val="Paragrafoelenco"/>
        <w:numPr>
          <w:ilvl w:val="0"/>
          <w:numId w:val="3"/>
        </w:numPr>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l</w:t>
      </w:r>
      <w:r w:rsidR="002C1797" w:rsidRPr="007B7818">
        <w:rPr>
          <w:rFonts w:ascii="Times New Roman" w:hAnsi="Times New Roman" w:cs="Times New Roman"/>
          <w:color w:val="000000" w:themeColor="text1"/>
          <w:sz w:val="28"/>
          <w:szCs w:val="28"/>
        </w:rPr>
        <w:t>’azienda agraria</w:t>
      </w:r>
      <w:r w:rsidRPr="007B7818">
        <w:rPr>
          <w:rFonts w:ascii="Times New Roman" w:hAnsi="Times New Roman" w:cs="Times New Roman"/>
          <w:color w:val="000000" w:themeColor="text1"/>
          <w:sz w:val="28"/>
          <w:szCs w:val="28"/>
        </w:rPr>
        <w:t>,</w:t>
      </w:r>
      <w:r w:rsidR="002C1797" w:rsidRPr="007B7818">
        <w:rPr>
          <w:rFonts w:ascii="Times New Roman" w:hAnsi="Times New Roman" w:cs="Times New Roman"/>
          <w:color w:val="000000" w:themeColor="text1"/>
          <w:sz w:val="28"/>
          <w:szCs w:val="28"/>
        </w:rPr>
        <w:t xml:space="preserve"> di circa 20 ettari in un solo appezzamento, </w:t>
      </w:r>
      <w:r w:rsidRPr="007B7818">
        <w:rPr>
          <w:rFonts w:ascii="Times New Roman" w:hAnsi="Times New Roman" w:cs="Times New Roman"/>
          <w:color w:val="000000" w:themeColor="text1"/>
          <w:sz w:val="28"/>
          <w:szCs w:val="28"/>
        </w:rPr>
        <w:t xml:space="preserve">ampiezza </w:t>
      </w:r>
      <w:r w:rsidR="002C1797" w:rsidRPr="007B7818">
        <w:rPr>
          <w:rFonts w:ascii="Times New Roman" w:hAnsi="Times New Roman" w:cs="Times New Roman"/>
          <w:color w:val="000000" w:themeColor="text1"/>
          <w:sz w:val="28"/>
          <w:szCs w:val="28"/>
        </w:rPr>
        <w:t xml:space="preserve">che rappresenta una situazione estremamente favorevole in campo agricolo, </w:t>
      </w:r>
      <w:r w:rsidR="00BE1455">
        <w:rPr>
          <w:rFonts w:ascii="Times New Roman" w:hAnsi="Times New Roman" w:cs="Times New Roman"/>
          <w:color w:val="000000" w:themeColor="text1"/>
          <w:sz w:val="28"/>
          <w:szCs w:val="28"/>
        </w:rPr>
        <w:t xml:space="preserve">macchinari per la lavorazione dei campi e la produzione in cantina, </w:t>
      </w:r>
      <w:r w:rsidRPr="007B7818">
        <w:rPr>
          <w:rFonts w:ascii="Times New Roman" w:hAnsi="Times New Roman" w:cs="Times New Roman"/>
          <w:color w:val="000000" w:themeColor="text1"/>
          <w:sz w:val="28"/>
          <w:szCs w:val="28"/>
        </w:rPr>
        <w:t>ha in programma</w:t>
      </w:r>
      <w:r w:rsidR="002C1797" w:rsidRPr="007B7818">
        <w:rPr>
          <w:rFonts w:ascii="Times New Roman" w:hAnsi="Times New Roman" w:cs="Times New Roman"/>
          <w:color w:val="000000" w:themeColor="text1"/>
          <w:sz w:val="28"/>
          <w:szCs w:val="28"/>
        </w:rPr>
        <w:t xml:space="preserve"> diverse colture e piani di sviluppo fortemente connessi con il territorio</w:t>
      </w:r>
      <w:r w:rsidR="00A46847" w:rsidRPr="007B7818">
        <w:rPr>
          <w:rFonts w:ascii="Times New Roman" w:hAnsi="Times New Roman" w:cs="Times New Roman"/>
          <w:color w:val="000000" w:themeColor="text1"/>
          <w:sz w:val="28"/>
          <w:szCs w:val="28"/>
        </w:rPr>
        <w:t xml:space="preserve"> (legami rafforzati anche dalla collaborazione con gli enti di categoria)</w:t>
      </w:r>
    </w:p>
    <w:p w:rsidR="00AD4C67" w:rsidRPr="007B7818" w:rsidRDefault="002C1797" w:rsidP="007B7818">
      <w:pPr>
        <w:pStyle w:val="Paragrafoelenco"/>
        <w:numPr>
          <w:ilvl w:val="0"/>
          <w:numId w:val="3"/>
        </w:numPr>
        <w:jc w:val="both"/>
        <w:rPr>
          <w:rFonts w:ascii="Times New Roman" w:hAnsi="Times New Roman" w:cs="Times New Roman"/>
          <w:color w:val="000000" w:themeColor="text1"/>
          <w:sz w:val="28"/>
          <w:szCs w:val="28"/>
          <w:u w:val="single"/>
        </w:rPr>
      </w:pPr>
      <w:r w:rsidRPr="007B7818">
        <w:rPr>
          <w:rFonts w:ascii="Times New Roman" w:hAnsi="Times New Roman" w:cs="Times New Roman"/>
          <w:color w:val="000000" w:themeColor="text1"/>
          <w:sz w:val="28"/>
          <w:szCs w:val="28"/>
        </w:rPr>
        <w:t xml:space="preserve">il servizio serale con i due indirizzi </w:t>
      </w:r>
      <w:r w:rsidR="008D55F8" w:rsidRPr="008D55F8">
        <w:rPr>
          <w:rFonts w:ascii="Times New Roman" w:hAnsi="Times New Roman" w:cs="Times New Roman"/>
          <w:color w:val="000000" w:themeColor="text1"/>
          <w:sz w:val="28"/>
          <w:szCs w:val="28"/>
        </w:rPr>
        <w:t>presenti</w:t>
      </w:r>
      <w:r w:rsidRPr="007B7818">
        <w:rPr>
          <w:rFonts w:ascii="Times New Roman" w:hAnsi="Times New Roman" w:cs="Times New Roman"/>
          <w:color w:val="000000" w:themeColor="text1"/>
          <w:sz w:val="28"/>
          <w:szCs w:val="28"/>
        </w:rPr>
        <w:t xml:space="preserve"> e l’attività in carcere, con la frequenza </w:t>
      </w:r>
      <w:r w:rsidR="007B7818" w:rsidRPr="007B7818">
        <w:rPr>
          <w:rFonts w:ascii="Times New Roman" w:hAnsi="Times New Roman" w:cs="Times New Roman"/>
          <w:color w:val="000000" w:themeColor="text1"/>
          <w:sz w:val="28"/>
          <w:szCs w:val="28"/>
        </w:rPr>
        <w:t xml:space="preserve">attiva </w:t>
      </w:r>
      <w:r w:rsidRPr="007B7818">
        <w:rPr>
          <w:rFonts w:ascii="Times New Roman" w:hAnsi="Times New Roman" w:cs="Times New Roman"/>
          <w:color w:val="000000" w:themeColor="text1"/>
          <w:sz w:val="28"/>
          <w:szCs w:val="28"/>
        </w:rPr>
        <w:t>di circa cento detenuti, in collaborazione con il CPIA</w:t>
      </w:r>
      <w:r w:rsidR="00BE1455">
        <w:rPr>
          <w:rFonts w:ascii="Times New Roman" w:hAnsi="Times New Roman" w:cs="Times New Roman"/>
          <w:color w:val="000000" w:themeColor="text1"/>
          <w:sz w:val="28"/>
          <w:szCs w:val="28"/>
        </w:rPr>
        <w:t xml:space="preserve"> di Asti</w:t>
      </w:r>
    </w:p>
    <w:p w:rsidR="007B7818" w:rsidRDefault="00A46847" w:rsidP="00833D3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w:t>
      </w:r>
      <w:r w:rsidR="00AB2AA9">
        <w:rPr>
          <w:rFonts w:ascii="Times New Roman" w:hAnsi="Times New Roman" w:cs="Times New Roman"/>
          <w:color w:val="000000" w:themeColor="text1"/>
          <w:sz w:val="28"/>
          <w:szCs w:val="28"/>
        </w:rPr>
        <w:t>’Istituto G. Penna</w:t>
      </w:r>
      <w:r>
        <w:rPr>
          <w:rFonts w:ascii="Times New Roman" w:hAnsi="Times New Roman" w:cs="Times New Roman"/>
          <w:color w:val="000000" w:themeColor="text1"/>
          <w:sz w:val="28"/>
          <w:szCs w:val="28"/>
        </w:rPr>
        <w:t xml:space="preserve"> ha un bilancio sano e fiorente, ha investito q</w:t>
      </w:r>
      <w:r w:rsidR="007B7818">
        <w:rPr>
          <w:rFonts w:ascii="Times New Roman" w:hAnsi="Times New Roman" w:cs="Times New Roman"/>
          <w:color w:val="000000" w:themeColor="text1"/>
          <w:sz w:val="28"/>
          <w:szCs w:val="28"/>
        </w:rPr>
        <w:t xml:space="preserve">uasi due milioni di euro (Pon, </w:t>
      </w:r>
      <w:r>
        <w:rPr>
          <w:rFonts w:ascii="Times New Roman" w:hAnsi="Times New Roman" w:cs="Times New Roman"/>
          <w:color w:val="000000" w:themeColor="text1"/>
          <w:sz w:val="28"/>
          <w:szCs w:val="28"/>
        </w:rPr>
        <w:t>Pnrr</w:t>
      </w:r>
      <w:r w:rsidR="007B7818">
        <w:rPr>
          <w:rFonts w:ascii="Times New Roman" w:hAnsi="Times New Roman" w:cs="Times New Roman"/>
          <w:color w:val="000000" w:themeColor="text1"/>
          <w:sz w:val="28"/>
          <w:szCs w:val="28"/>
        </w:rPr>
        <w:t>, altri progetti e finanziamenti propri</w:t>
      </w:r>
      <w:r>
        <w:rPr>
          <w:rFonts w:ascii="Times New Roman" w:hAnsi="Times New Roman" w:cs="Times New Roman"/>
          <w:color w:val="000000" w:themeColor="text1"/>
          <w:sz w:val="28"/>
          <w:szCs w:val="28"/>
        </w:rPr>
        <w:t>) in rinnov</w:t>
      </w:r>
      <w:r w:rsidR="007B7818">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 di attrezzature e strumentali</w:t>
      </w:r>
      <w:r w:rsidR="009A1C49">
        <w:rPr>
          <w:rFonts w:ascii="Times New Roman" w:hAnsi="Times New Roman" w:cs="Times New Roman"/>
          <w:color w:val="000000" w:themeColor="text1"/>
          <w:sz w:val="28"/>
          <w:szCs w:val="28"/>
        </w:rPr>
        <w:t xml:space="preserve"> in ambito agronomico e vitivinicolo, ma anche nel settore scientifico ed astronomico (è stato anche acquistato un planetario), essendo centro nazionale di divulgazione scientifica</w:t>
      </w:r>
      <w:r w:rsidR="007B7818">
        <w:rPr>
          <w:rFonts w:ascii="Times New Roman" w:hAnsi="Times New Roman" w:cs="Times New Roman"/>
          <w:color w:val="000000" w:themeColor="text1"/>
          <w:sz w:val="28"/>
          <w:szCs w:val="28"/>
        </w:rPr>
        <w:t>;</w:t>
      </w:r>
      <w:r w:rsidR="008565AF">
        <w:rPr>
          <w:rFonts w:ascii="Times New Roman" w:hAnsi="Times New Roman" w:cs="Times New Roman"/>
          <w:color w:val="000000" w:themeColor="text1"/>
          <w:sz w:val="28"/>
          <w:szCs w:val="28"/>
        </w:rPr>
        <w:t xml:space="preserve"> l’azienda agricola ha un bilancio autonomo attivo e solido</w:t>
      </w:r>
      <w:r w:rsidR="009A1C49">
        <w:rPr>
          <w:rFonts w:ascii="Times New Roman" w:hAnsi="Times New Roman" w:cs="Times New Roman"/>
          <w:color w:val="000000" w:themeColor="text1"/>
          <w:sz w:val="28"/>
          <w:szCs w:val="28"/>
        </w:rPr>
        <w:t xml:space="preserve"> e</w:t>
      </w:r>
      <w:r w:rsidR="008565AF">
        <w:rPr>
          <w:rFonts w:ascii="Times New Roman" w:hAnsi="Times New Roman" w:cs="Times New Roman"/>
          <w:color w:val="000000" w:themeColor="text1"/>
          <w:sz w:val="28"/>
          <w:szCs w:val="28"/>
        </w:rPr>
        <w:t xml:space="preserve"> </w:t>
      </w:r>
      <w:r w:rsidR="007B7818">
        <w:rPr>
          <w:rFonts w:ascii="Times New Roman" w:hAnsi="Times New Roman" w:cs="Times New Roman"/>
          <w:color w:val="000000" w:themeColor="text1"/>
          <w:sz w:val="28"/>
          <w:szCs w:val="28"/>
        </w:rPr>
        <w:t xml:space="preserve">sono in essere </w:t>
      </w:r>
      <w:r w:rsidR="008565AF">
        <w:rPr>
          <w:rFonts w:ascii="Times New Roman" w:hAnsi="Times New Roman" w:cs="Times New Roman"/>
          <w:color w:val="000000" w:themeColor="text1"/>
          <w:sz w:val="28"/>
          <w:szCs w:val="28"/>
        </w:rPr>
        <w:t xml:space="preserve">progetti di sviluppo molto interessanti in relazione al settore </w:t>
      </w:r>
      <w:r w:rsidR="00AB2AA9">
        <w:rPr>
          <w:rFonts w:ascii="Times New Roman" w:hAnsi="Times New Roman" w:cs="Times New Roman"/>
          <w:color w:val="000000" w:themeColor="text1"/>
          <w:sz w:val="28"/>
          <w:szCs w:val="28"/>
        </w:rPr>
        <w:t>(produzioni agroalimentari)</w:t>
      </w:r>
      <w:r w:rsidR="008D55F8">
        <w:rPr>
          <w:rFonts w:ascii="Times New Roman" w:hAnsi="Times New Roman" w:cs="Times New Roman"/>
          <w:color w:val="000000" w:themeColor="text1"/>
          <w:sz w:val="28"/>
          <w:szCs w:val="28"/>
        </w:rPr>
        <w:t>.</w:t>
      </w:r>
    </w:p>
    <w:p w:rsidR="000C0E2A" w:rsidRPr="001862B8" w:rsidRDefault="00115F69" w:rsidP="00115F6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w:t>
      </w:r>
    </w:p>
    <w:p w:rsidR="007C0D3D" w:rsidRDefault="007C0D3D" w:rsidP="00833D34">
      <w:pPr>
        <w:jc w:val="both"/>
        <w:rPr>
          <w:rFonts w:ascii="Times New Roman" w:hAnsi="Times New Roman" w:cs="Times New Roman"/>
          <w:color w:val="000000" w:themeColor="text1"/>
          <w:sz w:val="28"/>
          <w:szCs w:val="28"/>
        </w:rPr>
      </w:pPr>
      <w:r w:rsidRPr="001862B8">
        <w:rPr>
          <w:rFonts w:ascii="Times New Roman" w:hAnsi="Times New Roman" w:cs="Times New Roman"/>
          <w:color w:val="000000" w:themeColor="text1"/>
          <w:sz w:val="28"/>
          <w:szCs w:val="28"/>
        </w:rPr>
        <w:t>Ai colleghi dirigenti tutti ricordo cosa signific</w:t>
      </w:r>
      <w:r w:rsidR="001862B8" w:rsidRPr="001862B8">
        <w:rPr>
          <w:rFonts w:ascii="Times New Roman" w:hAnsi="Times New Roman" w:cs="Times New Roman"/>
          <w:color w:val="000000" w:themeColor="text1"/>
          <w:sz w:val="28"/>
          <w:szCs w:val="28"/>
        </w:rPr>
        <w:t>hi</w:t>
      </w:r>
      <w:r w:rsidRPr="001862B8">
        <w:rPr>
          <w:rFonts w:ascii="Times New Roman" w:hAnsi="Times New Roman" w:cs="Times New Roman"/>
          <w:color w:val="000000" w:themeColor="text1"/>
          <w:sz w:val="28"/>
          <w:szCs w:val="28"/>
        </w:rPr>
        <w:t xml:space="preserve"> governare le nostre scuole oggi</w:t>
      </w:r>
      <w:r w:rsidR="001862B8" w:rsidRPr="001862B8">
        <w:rPr>
          <w:rFonts w:ascii="Times New Roman" w:hAnsi="Times New Roman" w:cs="Times New Roman"/>
          <w:color w:val="000000" w:themeColor="text1"/>
          <w:sz w:val="28"/>
          <w:szCs w:val="28"/>
        </w:rPr>
        <w:t xml:space="preserve"> (in fondo occorre pur spendere qualche parola per tutelare noi dirigenti scolastici</w:t>
      </w:r>
      <w:r w:rsidR="00BE1455">
        <w:rPr>
          <w:rFonts w:ascii="Times New Roman" w:hAnsi="Times New Roman" w:cs="Times New Roman"/>
          <w:color w:val="000000" w:themeColor="text1"/>
          <w:sz w:val="28"/>
          <w:szCs w:val="28"/>
        </w:rPr>
        <w:t>!</w:t>
      </w:r>
      <w:r w:rsidR="001862B8" w:rsidRPr="001862B8">
        <w:rPr>
          <w:rFonts w:ascii="Times New Roman" w:hAnsi="Times New Roman" w:cs="Times New Roman"/>
          <w:color w:val="000000" w:themeColor="text1"/>
          <w:sz w:val="28"/>
          <w:szCs w:val="28"/>
        </w:rPr>
        <w:t>)</w:t>
      </w:r>
      <w:r w:rsidRPr="001862B8">
        <w:rPr>
          <w:rFonts w:ascii="Times New Roman" w:hAnsi="Times New Roman" w:cs="Times New Roman"/>
          <w:color w:val="000000" w:themeColor="text1"/>
          <w:sz w:val="28"/>
          <w:szCs w:val="28"/>
        </w:rPr>
        <w:t>, ma soprattutto invito a riflettere sul fatto che ci sono scuole che hanno bisogno di una presenza costante, di impegno quotidiano, di controllo e di</w:t>
      </w:r>
      <w:r w:rsidR="00A46847">
        <w:rPr>
          <w:rFonts w:ascii="Times New Roman" w:hAnsi="Times New Roman" w:cs="Times New Roman"/>
          <w:color w:val="000000" w:themeColor="text1"/>
          <w:sz w:val="28"/>
          <w:szCs w:val="28"/>
        </w:rPr>
        <w:t xml:space="preserve"> azione ben coordinata, e quindi </w:t>
      </w:r>
      <w:r w:rsidR="009A1C49">
        <w:rPr>
          <w:rFonts w:ascii="Times New Roman" w:hAnsi="Times New Roman" w:cs="Times New Roman"/>
          <w:color w:val="000000" w:themeColor="text1"/>
          <w:sz w:val="28"/>
          <w:szCs w:val="28"/>
        </w:rPr>
        <w:t xml:space="preserve">si </w:t>
      </w:r>
      <w:r w:rsidR="00A46847">
        <w:rPr>
          <w:rFonts w:ascii="Times New Roman" w:hAnsi="Times New Roman" w:cs="Times New Roman"/>
          <w:color w:val="000000" w:themeColor="text1"/>
          <w:sz w:val="28"/>
          <w:szCs w:val="28"/>
        </w:rPr>
        <w:t>sottoline</w:t>
      </w:r>
      <w:r w:rsidR="009A1C49">
        <w:rPr>
          <w:rFonts w:ascii="Times New Roman" w:hAnsi="Times New Roman" w:cs="Times New Roman"/>
          <w:color w:val="000000" w:themeColor="text1"/>
          <w:sz w:val="28"/>
          <w:szCs w:val="28"/>
        </w:rPr>
        <w:t>a</w:t>
      </w:r>
      <w:r w:rsidR="00A46847">
        <w:rPr>
          <w:rFonts w:ascii="Times New Roman" w:hAnsi="Times New Roman" w:cs="Times New Roman"/>
          <w:color w:val="000000" w:themeColor="text1"/>
          <w:sz w:val="28"/>
          <w:szCs w:val="28"/>
        </w:rPr>
        <w:t xml:space="preserve"> l’importanza di non costruire delle realtà scolastiche che alla prova dei fatti diventino sistemi troppo complessi per chi arriverà</w:t>
      </w:r>
      <w:r w:rsidR="0093765D">
        <w:rPr>
          <w:rFonts w:ascii="Times New Roman" w:hAnsi="Times New Roman" w:cs="Times New Roman"/>
          <w:color w:val="000000" w:themeColor="text1"/>
          <w:sz w:val="28"/>
          <w:szCs w:val="28"/>
        </w:rPr>
        <w:t>.</w:t>
      </w:r>
    </w:p>
    <w:p w:rsidR="00BE1455" w:rsidRDefault="00BE1455" w:rsidP="00BE145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Pur apprezzando il dialogo ed il confronto intrattenuto tra l’amministrazione provinciale e le scuole, s</w:t>
      </w:r>
      <w:r w:rsidRPr="00833D34">
        <w:rPr>
          <w:rFonts w:ascii="Times New Roman" w:eastAsia="Times New Roman" w:hAnsi="Times New Roman" w:cs="Times New Roman"/>
          <w:color w:val="000000" w:themeColor="text1"/>
          <w:sz w:val="28"/>
          <w:szCs w:val="28"/>
        </w:rPr>
        <w:t xml:space="preserve">i reputa </w:t>
      </w:r>
      <w:r>
        <w:rPr>
          <w:rFonts w:ascii="Times New Roman" w:eastAsia="Times New Roman" w:hAnsi="Times New Roman" w:cs="Times New Roman"/>
          <w:color w:val="000000" w:themeColor="text1"/>
          <w:sz w:val="28"/>
          <w:szCs w:val="28"/>
        </w:rPr>
        <w:t xml:space="preserve">opportuno </w:t>
      </w:r>
      <w:r w:rsidRPr="00833D34">
        <w:rPr>
          <w:rFonts w:ascii="Times New Roman" w:eastAsia="Times New Roman" w:hAnsi="Times New Roman" w:cs="Times New Roman"/>
          <w:color w:val="000000" w:themeColor="text1"/>
          <w:sz w:val="28"/>
          <w:szCs w:val="28"/>
        </w:rPr>
        <w:t xml:space="preserve">operare decisioni strategiche di lungo periodo </w:t>
      </w:r>
      <w:r>
        <w:rPr>
          <w:rFonts w:ascii="Times New Roman" w:eastAsia="Times New Roman" w:hAnsi="Times New Roman" w:cs="Times New Roman"/>
          <w:color w:val="000000" w:themeColor="text1"/>
          <w:sz w:val="28"/>
          <w:szCs w:val="28"/>
        </w:rPr>
        <w:t xml:space="preserve">non </w:t>
      </w:r>
      <w:r w:rsidRPr="00833D34">
        <w:rPr>
          <w:rFonts w:ascii="Times New Roman" w:eastAsia="Times New Roman" w:hAnsi="Times New Roman" w:cs="Times New Roman"/>
          <w:color w:val="000000" w:themeColor="text1"/>
          <w:sz w:val="28"/>
          <w:szCs w:val="28"/>
        </w:rPr>
        <w:t xml:space="preserve">basandole </w:t>
      </w:r>
      <w:r>
        <w:rPr>
          <w:rFonts w:ascii="Times New Roman" w:eastAsia="Times New Roman" w:hAnsi="Times New Roman" w:cs="Times New Roman"/>
          <w:color w:val="000000" w:themeColor="text1"/>
          <w:sz w:val="28"/>
          <w:szCs w:val="28"/>
        </w:rPr>
        <w:t>solo sulle opinioni d</w:t>
      </w:r>
      <w:r w:rsidRPr="00833D34">
        <w:rPr>
          <w:rFonts w:ascii="Times New Roman" w:eastAsia="Times New Roman" w:hAnsi="Times New Roman" w:cs="Times New Roman"/>
          <w:color w:val="000000" w:themeColor="text1"/>
          <w:sz w:val="28"/>
          <w:szCs w:val="28"/>
        </w:rPr>
        <w:t xml:space="preserve">ei </w:t>
      </w:r>
      <w:r w:rsidRPr="00AB2AA9">
        <w:rPr>
          <w:rFonts w:ascii="Times New Roman" w:eastAsia="Times New Roman" w:hAnsi="Times New Roman" w:cs="Times New Roman"/>
          <w:color w:val="000000" w:themeColor="text1"/>
          <w:sz w:val="28"/>
          <w:szCs w:val="28"/>
          <w:u w:val="single"/>
        </w:rPr>
        <w:t xml:space="preserve">dirigenti scolastici attuali, che sono stati sentiti in un precedente incontro provinciale, </w:t>
      </w:r>
      <w:r>
        <w:rPr>
          <w:rFonts w:ascii="Times New Roman" w:eastAsia="Times New Roman" w:hAnsi="Times New Roman" w:cs="Times New Roman"/>
          <w:color w:val="000000" w:themeColor="text1"/>
          <w:sz w:val="28"/>
          <w:szCs w:val="28"/>
          <w:u w:val="single"/>
        </w:rPr>
        <w:t>ma</w:t>
      </w:r>
      <w:r w:rsidRPr="00AB2AA9">
        <w:rPr>
          <w:rFonts w:ascii="Times New Roman" w:eastAsia="Times New Roman" w:hAnsi="Times New Roman" w:cs="Times New Roman"/>
          <w:color w:val="000000" w:themeColor="text1"/>
          <w:sz w:val="28"/>
          <w:szCs w:val="28"/>
          <w:u w:val="single"/>
        </w:rPr>
        <w:t xml:space="preserve"> che in alcuni casi </w:t>
      </w:r>
      <w:r>
        <w:rPr>
          <w:rFonts w:ascii="Times New Roman" w:eastAsia="Times New Roman" w:hAnsi="Times New Roman" w:cs="Times New Roman"/>
          <w:color w:val="000000" w:themeColor="text1"/>
          <w:sz w:val="28"/>
          <w:szCs w:val="28"/>
          <w:u w:val="single"/>
        </w:rPr>
        <w:t xml:space="preserve">(soprattutto nella scuola secondaria) </w:t>
      </w:r>
      <w:r w:rsidRPr="00AB2AA9">
        <w:rPr>
          <w:rFonts w:ascii="Times New Roman" w:eastAsia="Times New Roman" w:hAnsi="Times New Roman" w:cs="Times New Roman"/>
          <w:color w:val="000000" w:themeColor="text1"/>
          <w:sz w:val="28"/>
          <w:szCs w:val="28"/>
          <w:u w:val="single"/>
        </w:rPr>
        <w:t>hanno un prevedibile orizzonte temporale di servizio attivo molto breve</w:t>
      </w:r>
      <w:r w:rsidR="008D55F8">
        <w:rPr>
          <w:rFonts w:ascii="Times New Roman" w:eastAsia="Times New Roman" w:hAnsi="Times New Roman" w:cs="Times New Roman"/>
          <w:color w:val="000000" w:themeColor="text1"/>
          <w:sz w:val="28"/>
          <w:szCs w:val="28"/>
          <w:u w:val="single"/>
        </w:rPr>
        <w:t>, per ragioni di quiescenza</w:t>
      </w:r>
      <w:bookmarkStart w:id="0" w:name="_GoBack"/>
      <w:bookmarkEnd w:id="0"/>
      <w:r>
        <w:rPr>
          <w:rFonts w:ascii="Times New Roman" w:eastAsia="Times New Roman" w:hAnsi="Times New Roman" w:cs="Times New Roman"/>
          <w:color w:val="000000" w:themeColor="text1"/>
          <w:sz w:val="28"/>
          <w:szCs w:val="28"/>
        </w:rPr>
        <w:t>.</w:t>
      </w:r>
    </w:p>
    <w:p w:rsidR="00A46847" w:rsidRPr="001862B8" w:rsidRDefault="00BE1455" w:rsidP="00BE1455">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Le decisioni politiche siano dei decisori politici: ad essi</w:t>
      </w:r>
      <w:r w:rsidR="00A46847">
        <w:rPr>
          <w:rFonts w:ascii="Times New Roman" w:hAnsi="Times New Roman" w:cs="Times New Roman"/>
          <w:color w:val="000000" w:themeColor="text1"/>
          <w:sz w:val="28"/>
          <w:szCs w:val="28"/>
        </w:rPr>
        <w:t xml:space="preserve"> ricordo </w:t>
      </w:r>
      <w:r w:rsidR="00C504C1">
        <w:rPr>
          <w:rFonts w:ascii="Times New Roman" w:hAnsi="Times New Roman" w:cs="Times New Roman"/>
          <w:color w:val="000000" w:themeColor="text1"/>
          <w:sz w:val="28"/>
          <w:szCs w:val="28"/>
        </w:rPr>
        <w:t xml:space="preserve">infine </w:t>
      </w:r>
      <w:r w:rsidR="00A46847">
        <w:rPr>
          <w:rFonts w:ascii="Times New Roman" w:hAnsi="Times New Roman" w:cs="Times New Roman"/>
          <w:color w:val="000000" w:themeColor="text1"/>
          <w:sz w:val="28"/>
          <w:szCs w:val="28"/>
        </w:rPr>
        <w:t>che un’autonomia di scuola superiore come quella in ballo oggi, persa oggi lo è per sempre, e la soppressione arriverà senza neppure sapere a vantaggio di quale altra realtà provinciale</w:t>
      </w:r>
      <w:r w:rsidR="0093765D">
        <w:rPr>
          <w:rFonts w:ascii="Times New Roman" w:hAnsi="Times New Roman" w:cs="Times New Roman"/>
          <w:color w:val="000000" w:themeColor="text1"/>
          <w:sz w:val="28"/>
          <w:szCs w:val="28"/>
        </w:rPr>
        <w:t xml:space="preserve">, </w:t>
      </w:r>
      <w:r w:rsidR="00C504C1">
        <w:rPr>
          <w:rFonts w:ascii="Times New Roman" w:hAnsi="Times New Roman" w:cs="Times New Roman"/>
          <w:color w:val="000000" w:themeColor="text1"/>
          <w:sz w:val="28"/>
          <w:szCs w:val="28"/>
        </w:rPr>
        <w:t xml:space="preserve">(passaggio sul quale invito </w:t>
      </w:r>
      <w:r w:rsidR="00115F69">
        <w:rPr>
          <w:rFonts w:ascii="Times New Roman" w:hAnsi="Times New Roman" w:cs="Times New Roman"/>
          <w:color w:val="000000" w:themeColor="text1"/>
          <w:sz w:val="28"/>
          <w:szCs w:val="28"/>
        </w:rPr>
        <w:t xml:space="preserve">alla massima vigilanza affinché la nostra provincia non venga penalizzata, come è già avvenuto su altri aspetti attinenti alla vita </w:t>
      </w:r>
      <w:r w:rsidR="00115F69">
        <w:rPr>
          <w:rFonts w:ascii="Times New Roman" w:hAnsi="Times New Roman" w:cs="Times New Roman"/>
          <w:color w:val="000000" w:themeColor="text1"/>
          <w:sz w:val="28"/>
          <w:szCs w:val="28"/>
        </w:rPr>
        <w:lastRenderedPageBreak/>
        <w:t>scolastica</w:t>
      </w:r>
      <w:r>
        <w:rPr>
          <w:rFonts w:ascii="Times New Roman" w:hAnsi="Times New Roman" w:cs="Times New Roman"/>
          <w:color w:val="000000" w:themeColor="text1"/>
          <w:sz w:val="28"/>
          <w:szCs w:val="28"/>
        </w:rPr>
        <w:t xml:space="preserve"> nel passato; conosco personalmente situazioni di forte disequilibrio</w:t>
      </w:r>
      <w:r w:rsidR="00C504C1">
        <w:rPr>
          <w:rFonts w:ascii="Times New Roman" w:hAnsi="Times New Roman" w:cs="Times New Roman"/>
          <w:color w:val="000000" w:themeColor="text1"/>
          <w:sz w:val="28"/>
          <w:szCs w:val="28"/>
        </w:rPr>
        <w:t xml:space="preserve">) </w:t>
      </w:r>
      <w:r w:rsidR="0093765D">
        <w:rPr>
          <w:rFonts w:ascii="Times New Roman" w:hAnsi="Times New Roman" w:cs="Times New Roman"/>
          <w:color w:val="000000" w:themeColor="text1"/>
          <w:sz w:val="28"/>
          <w:szCs w:val="28"/>
        </w:rPr>
        <w:t xml:space="preserve">a causa di una </w:t>
      </w:r>
      <w:r w:rsidR="00C504C1">
        <w:rPr>
          <w:rFonts w:ascii="Times New Roman" w:hAnsi="Times New Roman" w:cs="Times New Roman"/>
          <w:color w:val="000000" w:themeColor="text1"/>
          <w:sz w:val="28"/>
          <w:szCs w:val="28"/>
        </w:rPr>
        <w:t xml:space="preserve">sterile </w:t>
      </w:r>
      <w:r w:rsidR="0093765D">
        <w:rPr>
          <w:rFonts w:ascii="Times New Roman" w:hAnsi="Times New Roman" w:cs="Times New Roman"/>
          <w:color w:val="000000" w:themeColor="text1"/>
          <w:sz w:val="28"/>
          <w:szCs w:val="28"/>
        </w:rPr>
        <w:t>media regionale (oggi di 961) che rappresenta solo un parametro di riferimento da maneggiare con cautela.</w:t>
      </w:r>
    </w:p>
    <w:p w:rsidR="00BE1455" w:rsidRDefault="00BE1455" w:rsidP="00833D34">
      <w:pPr>
        <w:jc w:val="both"/>
        <w:rPr>
          <w:rFonts w:ascii="Times New Roman" w:hAnsi="Times New Roman" w:cs="Times New Roman"/>
          <w:b/>
          <w:color w:val="000000" w:themeColor="text1"/>
          <w:sz w:val="28"/>
          <w:szCs w:val="28"/>
        </w:rPr>
      </w:pPr>
    </w:p>
    <w:p w:rsidR="000C0E2A" w:rsidRPr="00A219EC" w:rsidRDefault="00A219EC" w:rsidP="00833D34">
      <w:pPr>
        <w:jc w:val="both"/>
        <w:rPr>
          <w:rFonts w:ascii="Times New Roman" w:hAnsi="Times New Roman" w:cs="Times New Roman"/>
          <w:b/>
          <w:color w:val="000000" w:themeColor="text1"/>
          <w:sz w:val="28"/>
          <w:szCs w:val="28"/>
        </w:rPr>
      </w:pPr>
      <w:r w:rsidRPr="00A219EC">
        <w:rPr>
          <w:rFonts w:ascii="Times New Roman" w:hAnsi="Times New Roman" w:cs="Times New Roman"/>
          <w:b/>
          <w:color w:val="000000" w:themeColor="text1"/>
          <w:sz w:val="28"/>
          <w:szCs w:val="28"/>
        </w:rPr>
        <w:t>Conclusioni</w:t>
      </w:r>
    </w:p>
    <w:p w:rsidR="00BE1455" w:rsidRDefault="00A219EC" w:rsidP="00833D34">
      <w:pPr>
        <w:spacing w:after="0" w:line="240" w:lineRule="auto"/>
        <w:jc w:val="both"/>
        <w:rPr>
          <w:rFonts w:ascii="Times New Roman" w:eastAsia="Times New Roman" w:hAnsi="Times New Roman" w:cs="Times New Roman"/>
          <w:iCs/>
          <w:color w:val="000000" w:themeColor="text1"/>
          <w:sz w:val="28"/>
          <w:szCs w:val="28"/>
          <w:bdr w:val="none" w:sz="0" w:space="0" w:color="auto" w:frame="1"/>
        </w:rPr>
      </w:pPr>
      <w:r>
        <w:rPr>
          <w:rFonts w:ascii="Times New Roman" w:eastAsia="Times New Roman" w:hAnsi="Times New Roman" w:cs="Times New Roman"/>
          <w:iCs/>
          <w:color w:val="000000" w:themeColor="text1"/>
          <w:sz w:val="28"/>
          <w:szCs w:val="28"/>
          <w:bdr w:val="none" w:sz="0" w:space="0" w:color="auto" w:frame="1"/>
        </w:rPr>
        <w:t xml:space="preserve">In conclusione si ritiene di dover chiedere all’Amministrazione provinciale di valutare ulteriormente l’assetto delle istituzioni scolastiche secondarie della nostra provincia, </w:t>
      </w:r>
      <w:r w:rsidRPr="00BE1455">
        <w:rPr>
          <w:rFonts w:ascii="Times New Roman" w:eastAsia="Times New Roman" w:hAnsi="Times New Roman" w:cs="Times New Roman"/>
          <w:iCs/>
          <w:color w:val="000000" w:themeColor="text1"/>
          <w:sz w:val="28"/>
          <w:szCs w:val="28"/>
          <w:u w:val="single"/>
          <w:bdr w:val="none" w:sz="0" w:space="0" w:color="auto" w:frame="1"/>
        </w:rPr>
        <w:t xml:space="preserve">di sostenere l’autonomia dell’Istituto </w:t>
      </w:r>
      <w:r w:rsidR="003D3A3F" w:rsidRPr="00BE1455">
        <w:rPr>
          <w:rFonts w:ascii="Times New Roman" w:eastAsia="Times New Roman" w:hAnsi="Times New Roman" w:cs="Times New Roman"/>
          <w:iCs/>
          <w:color w:val="000000" w:themeColor="text1"/>
          <w:sz w:val="28"/>
          <w:szCs w:val="28"/>
          <w:u w:val="single"/>
          <w:bdr w:val="none" w:sz="0" w:space="0" w:color="auto" w:frame="1"/>
        </w:rPr>
        <w:t xml:space="preserve">G. </w:t>
      </w:r>
      <w:r w:rsidRPr="00BE1455">
        <w:rPr>
          <w:rFonts w:ascii="Times New Roman" w:eastAsia="Times New Roman" w:hAnsi="Times New Roman" w:cs="Times New Roman"/>
          <w:iCs/>
          <w:color w:val="000000" w:themeColor="text1"/>
          <w:sz w:val="28"/>
          <w:szCs w:val="28"/>
          <w:u w:val="single"/>
          <w:bdr w:val="none" w:sz="0" w:space="0" w:color="auto" w:frame="1"/>
        </w:rPr>
        <w:t>Penna come valore intrinseco del territorio</w:t>
      </w:r>
      <w:r>
        <w:rPr>
          <w:rFonts w:ascii="Times New Roman" w:eastAsia="Times New Roman" w:hAnsi="Times New Roman" w:cs="Times New Roman"/>
          <w:iCs/>
          <w:color w:val="000000" w:themeColor="text1"/>
          <w:sz w:val="28"/>
          <w:szCs w:val="28"/>
          <w:bdr w:val="none" w:sz="0" w:space="0" w:color="auto" w:frame="1"/>
        </w:rPr>
        <w:t xml:space="preserve">, in subordine chiedendo un anno di ulteriore reggenza qualora risultasse impossibile ottenere </w:t>
      </w:r>
      <w:r w:rsidR="00BE1455">
        <w:rPr>
          <w:rFonts w:ascii="Times New Roman" w:eastAsia="Times New Roman" w:hAnsi="Times New Roman" w:cs="Times New Roman"/>
          <w:iCs/>
          <w:color w:val="000000" w:themeColor="text1"/>
          <w:sz w:val="28"/>
          <w:szCs w:val="28"/>
          <w:bdr w:val="none" w:sz="0" w:space="0" w:color="auto" w:frame="1"/>
        </w:rPr>
        <w:t>il mantenimento dell’autonomia, con lo scopo è di riportare sopra la soglia dei 600 il numero di iscrizioni afferenti alle diverse tipologie di insegnamenti attuali.</w:t>
      </w:r>
    </w:p>
    <w:p w:rsidR="00A219EC" w:rsidRDefault="00A219EC" w:rsidP="00833D34">
      <w:pPr>
        <w:spacing w:after="0" w:line="240" w:lineRule="auto"/>
        <w:jc w:val="both"/>
        <w:rPr>
          <w:rFonts w:ascii="Times New Roman" w:eastAsia="Times New Roman" w:hAnsi="Times New Roman" w:cs="Times New Roman"/>
          <w:iCs/>
          <w:color w:val="000000" w:themeColor="text1"/>
          <w:sz w:val="28"/>
          <w:szCs w:val="28"/>
          <w:bdr w:val="none" w:sz="0" w:space="0" w:color="auto" w:frame="1"/>
        </w:rPr>
      </w:pPr>
    </w:p>
    <w:p w:rsidR="00D448A5" w:rsidRPr="00BE1455" w:rsidRDefault="00D448A5"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Memento</w:t>
      </w:r>
    </w:p>
    <w:p w:rsidR="007C0D3D" w:rsidRPr="00BE1455" w:rsidRDefault="007C0D3D"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Cosa succederà nelle altre province?</w:t>
      </w:r>
    </w:p>
    <w:p w:rsidR="0093765D" w:rsidRPr="00BE1455" w:rsidRDefault="007C0D3D"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 xml:space="preserve">Esistono, se non erro, soltanto due autonomie in tutta la regione che rientrano in questa situazione dimensionale (aver meno di 600 alunni). Il Piemonte può permettersi, nell’ambito della sua autonomia politica ed amministrativa di derogare per due autonomie? </w:t>
      </w:r>
      <w:r w:rsidR="0093765D" w:rsidRPr="00BE1455">
        <w:rPr>
          <w:rFonts w:ascii="Times New Roman" w:eastAsia="Times New Roman" w:hAnsi="Times New Roman" w:cs="Times New Roman"/>
          <w:i/>
          <w:iCs/>
          <w:color w:val="000000" w:themeColor="text1"/>
          <w:sz w:val="28"/>
          <w:szCs w:val="28"/>
          <w:bdr w:val="none" w:sz="0" w:space="0" w:color="auto" w:frame="1"/>
        </w:rPr>
        <w:t>Io credo di sì.</w:t>
      </w:r>
    </w:p>
    <w:p w:rsidR="007C0D3D" w:rsidRPr="00BE1455" w:rsidRDefault="007C0D3D"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Andiamo a vedere nelle altre regioni cosa sta succedendo?</w:t>
      </w:r>
    </w:p>
    <w:p w:rsidR="007C0D3D" w:rsidRPr="00BE1455" w:rsidRDefault="0093765D"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Continueremo</w:t>
      </w:r>
      <w:r w:rsidR="007C0D3D" w:rsidRPr="00BE1455">
        <w:rPr>
          <w:rFonts w:ascii="Times New Roman" w:eastAsia="Times New Roman" w:hAnsi="Times New Roman" w:cs="Times New Roman"/>
          <w:i/>
          <w:iCs/>
          <w:color w:val="000000" w:themeColor="text1"/>
          <w:sz w:val="28"/>
          <w:szCs w:val="28"/>
          <w:bdr w:val="none" w:sz="0" w:space="0" w:color="auto" w:frame="1"/>
        </w:rPr>
        <w:t xml:space="preserve"> a pagare politiche di immobilismo di altre regioni solo e sempre noi sabaudi? </w:t>
      </w:r>
    </w:p>
    <w:p w:rsidR="007C0D3D" w:rsidRPr="00BE1455" w:rsidRDefault="007C0D3D" w:rsidP="00833D34">
      <w:pPr>
        <w:spacing w:after="0" w:line="240" w:lineRule="auto"/>
        <w:jc w:val="both"/>
        <w:rPr>
          <w:rFonts w:ascii="Times New Roman" w:eastAsia="Times New Roman" w:hAnsi="Times New Roman" w:cs="Times New Roman"/>
          <w:i/>
          <w:iCs/>
          <w:color w:val="000000" w:themeColor="text1"/>
          <w:sz w:val="28"/>
          <w:szCs w:val="28"/>
          <w:bdr w:val="none" w:sz="0" w:space="0" w:color="auto" w:frame="1"/>
        </w:rPr>
      </w:pPr>
      <w:r w:rsidRPr="00BE1455">
        <w:rPr>
          <w:rFonts w:ascii="Times New Roman" w:eastAsia="Times New Roman" w:hAnsi="Times New Roman" w:cs="Times New Roman"/>
          <w:i/>
          <w:iCs/>
          <w:color w:val="000000" w:themeColor="text1"/>
          <w:sz w:val="28"/>
          <w:szCs w:val="28"/>
          <w:bdr w:val="none" w:sz="0" w:space="0" w:color="auto" w:frame="1"/>
        </w:rPr>
        <w:t>Iniziamo a considerare anche le REALI situazioni in cui versano le scuole delle altre regioni (condizioni fisiche e territoriali, distanze geografiche e collegamenti viari, stradali e non, situazioni sociali di degrado civile) non dimenticando la solidarietà che deve ispirare tutti noi ogni giorno, ma anche riducendo i privilegi ingiustificati ancora largamente presenti.</w:t>
      </w:r>
    </w:p>
    <w:p w:rsidR="00F52126" w:rsidRPr="00BE1455" w:rsidRDefault="00D228C1" w:rsidP="00833D34">
      <w:pPr>
        <w:spacing w:after="0" w:line="240" w:lineRule="auto"/>
        <w:jc w:val="both"/>
        <w:rPr>
          <w:rFonts w:ascii="Times New Roman" w:eastAsia="Times New Roman" w:hAnsi="Times New Roman" w:cs="Times New Roman"/>
          <w:i/>
          <w:color w:val="000000" w:themeColor="text1"/>
          <w:sz w:val="28"/>
          <w:szCs w:val="28"/>
        </w:rPr>
      </w:pPr>
      <w:r w:rsidRPr="00BE1455">
        <w:rPr>
          <w:rFonts w:ascii="Times New Roman" w:eastAsia="Times New Roman" w:hAnsi="Times New Roman" w:cs="Times New Roman"/>
          <w:i/>
          <w:iCs/>
          <w:color w:val="000000" w:themeColor="text1"/>
          <w:sz w:val="28"/>
          <w:szCs w:val="28"/>
          <w:bdr w:val="none" w:sz="0" w:space="0" w:color="auto" w:frame="1"/>
        </w:rPr>
        <w:t xml:space="preserve">La nostra </w:t>
      </w:r>
      <w:r w:rsidR="00F52126" w:rsidRPr="00BE1455">
        <w:rPr>
          <w:rFonts w:ascii="Times New Roman" w:eastAsia="Times New Roman" w:hAnsi="Times New Roman" w:cs="Times New Roman"/>
          <w:i/>
          <w:iCs/>
          <w:color w:val="000000" w:themeColor="text1"/>
          <w:sz w:val="28"/>
          <w:szCs w:val="28"/>
          <w:bdr w:val="none" w:sz="0" w:space="0" w:color="auto" w:frame="1"/>
        </w:rPr>
        <w:t>Regione</w:t>
      </w:r>
      <w:r w:rsidRPr="00BE1455">
        <w:rPr>
          <w:rFonts w:ascii="Times New Roman" w:eastAsia="Times New Roman" w:hAnsi="Times New Roman" w:cs="Times New Roman"/>
          <w:i/>
          <w:iCs/>
          <w:color w:val="000000" w:themeColor="text1"/>
          <w:sz w:val="28"/>
          <w:szCs w:val="28"/>
          <w:bdr w:val="none" w:sz="0" w:space="0" w:color="auto" w:frame="1"/>
        </w:rPr>
        <w:t xml:space="preserve">, che è sempre stata molto determinata nei processi di dimensionamento, </w:t>
      </w:r>
      <w:r w:rsidR="00F52126" w:rsidRPr="00BE1455">
        <w:rPr>
          <w:rFonts w:ascii="Times New Roman" w:eastAsia="Times New Roman" w:hAnsi="Times New Roman" w:cs="Times New Roman"/>
          <w:i/>
          <w:iCs/>
          <w:color w:val="000000" w:themeColor="text1"/>
          <w:sz w:val="28"/>
          <w:szCs w:val="28"/>
          <w:bdr w:val="none" w:sz="0" w:space="0" w:color="auto" w:frame="1"/>
        </w:rPr>
        <w:t>ben avrebbe potuto, come ha fatto la TOSCANA, per esempio, confermare l’attuale assetto scolastico in virtù sia del fatto che era</w:t>
      </w:r>
      <w:r w:rsidRPr="00BE1455">
        <w:rPr>
          <w:rFonts w:ascii="Times New Roman" w:eastAsia="Times New Roman" w:hAnsi="Times New Roman" w:cs="Times New Roman"/>
          <w:i/>
          <w:iCs/>
          <w:color w:val="000000" w:themeColor="text1"/>
          <w:sz w:val="28"/>
          <w:szCs w:val="28"/>
          <w:bdr w:val="none" w:sz="0" w:space="0" w:color="auto" w:frame="1"/>
        </w:rPr>
        <w:t xml:space="preserve"> stato proposto ricorso innanzi alla Corte, </w:t>
      </w:r>
      <w:r w:rsidR="00F52126" w:rsidRPr="00BE1455">
        <w:rPr>
          <w:rFonts w:ascii="Times New Roman" w:eastAsia="Times New Roman" w:hAnsi="Times New Roman" w:cs="Times New Roman"/>
          <w:i/>
          <w:iCs/>
          <w:color w:val="000000" w:themeColor="text1"/>
          <w:sz w:val="28"/>
          <w:szCs w:val="28"/>
          <w:bdr w:val="none" w:sz="0" w:space="0" w:color="auto" w:frame="1"/>
        </w:rPr>
        <w:t xml:space="preserve">ma anche in considerazione che il D.I. che stabilisce il numero di scuole da sopprimere, al momento della delibera regionale, non era stato ufficializzato </w:t>
      </w:r>
      <w:r w:rsidRPr="00BE1455">
        <w:rPr>
          <w:rFonts w:ascii="Times New Roman" w:eastAsia="Times New Roman" w:hAnsi="Times New Roman" w:cs="Times New Roman"/>
          <w:i/>
          <w:iCs/>
          <w:color w:val="000000" w:themeColor="text1"/>
          <w:sz w:val="28"/>
          <w:szCs w:val="28"/>
          <w:bdr w:val="none" w:sz="0" w:space="0" w:color="auto" w:frame="1"/>
        </w:rPr>
        <w:t>perché</w:t>
      </w:r>
      <w:r w:rsidR="00F52126" w:rsidRPr="00BE1455">
        <w:rPr>
          <w:rFonts w:ascii="Times New Roman" w:eastAsia="Times New Roman" w:hAnsi="Times New Roman" w:cs="Times New Roman"/>
          <w:i/>
          <w:iCs/>
          <w:color w:val="000000" w:themeColor="text1"/>
          <w:sz w:val="28"/>
          <w:szCs w:val="28"/>
          <w:bdr w:val="none" w:sz="0" w:space="0" w:color="auto" w:frame="1"/>
        </w:rPr>
        <w:t xml:space="preserve"> manchevole del visto della Corte dei Conti.</w:t>
      </w:r>
    </w:p>
    <w:p w:rsidR="00F52126" w:rsidRPr="00BE1455" w:rsidRDefault="00F52126" w:rsidP="00833D34">
      <w:pPr>
        <w:spacing w:after="0" w:line="240" w:lineRule="auto"/>
        <w:jc w:val="both"/>
        <w:rPr>
          <w:rFonts w:ascii="Times New Roman" w:eastAsia="Times New Roman" w:hAnsi="Times New Roman" w:cs="Times New Roman"/>
          <w:i/>
          <w:color w:val="000000" w:themeColor="text1"/>
          <w:sz w:val="28"/>
          <w:szCs w:val="28"/>
        </w:rPr>
      </w:pPr>
      <w:r w:rsidRPr="00BE1455">
        <w:rPr>
          <w:rFonts w:ascii="Times New Roman" w:eastAsia="Times New Roman" w:hAnsi="Times New Roman" w:cs="Times New Roman"/>
          <w:i/>
          <w:iCs/>
          <w:color w:val="000000" w:themeColor="text1"/>
          <w:sz w:val="28"/>
          <w:szCs w:val="28"/>
          <w:bdr w:val="none" w:sz="0" w:space="0" w:color="auto" w:frame="1"/>
        </w:rPr>
        <w:t>Tale provvedimento, solo nella giorn</w:t>
      </w:r>
      <w:r w:rsidR="00D228C1" w:rsidRPr="00BE1455">
        <w:rPr>
          <w:rFonts w:ascii="Times New Roman" w:eastAsia="Times New Roman" w:hAnsi="Times New Roman" w:cs="Times New Roman"/>
          <w:i/>
          <w:iCs/>
          <w:color w:val="000000" w:themeColor="text1"/>
          <w:sz w:val="28"/>
          <w:szCs w:val="28"/>
          <w:bdr w:val="none" w:sz="0" w:space="0" w:color="auto" w:frame="1"/>
        </w:rPr>
        <w:t xml:space="preserve">ata del 14 settembre, </w:t>
      </w:r>
      <w:r w:rsidRPr="00BE1455">
        <w:rPr>
          <w:rFonts w:ascii="Times New Roman" w:eastAsia="Times New Roman" w:hAnsi="Times New Roman" w:cs="Times New Roman"/>
          <w:i/>
          <w:iCs/>
          <w:color w:val="000000" w:themeColor="text1"/>
          <w:sz w:val="28"/>
          <w:szCs w:val="28"/>
          <w:bdr w:val="none" w:sz="0" w:space="0" w:color="auto" w:frame="1"/>
        </w:rPr>
        <w:t xml:space="preserve">è stato ufficializzato dal Ministero, ed ecco che, muovendosi in anticipo, la Toscana, che pure vede ridursi le scuole nel suo territorio di sole 14 </w:t>
      </w:r>
      <w:r w:rsidR="007F4883" w:rsidRPr="00BE1455">
        <w:rPr>
          <w:rFonts w:ascii="Times New Roman" w:eastAsia="Times New Roman" w:hAnsi="Times New Roman" w:cs="Times New Roman"/>
          <w:i/>
          <w:iCs/>
          <w:color w:val="000000" w:themeColor="text1"/>
          <w:sz w:val="28"/>
          <w:szCs w:val="28"/>
          <w:bdr w:val="none" w:sz="0" w:space="0" w:color="auto" w:frame="1"/>
        </w:rPr>
        <w:t>unità</w:t>
      </w:r>
      <w:r w:rsidRPr="00BE1455">
        <w:rPr>
          <w:rFonts w:ascii="Times New Roman" w:eastAsia="Times New Roman" w:hAnsi="Times New Roman" w:cs="Times New Roman"/>
          <w:i/>
          <w:iCs/>
          <w:color w:val="000000" w:themeColor="text1"/>
          <w:sz w:val="28"/>
          <w:szCs w:val="28"/>
          <w:bdr w:val="none" w:sz="0" w:space="0" w:color="auto" w:frame="1"/>
        </w:rPr>
        <w:t>, aveva per tempo impugnato anche tale provvedimento “ufficioso” e, come sottolineato, ha sì emanato l’atto di indirizzo (per non essere commissariata) ma ha lasciato inalterato il numero attuale di istituzioni scolastiche.</w:t>
      </w:r>
    </w:p>
    <w:p w:rsidR="00F52126" w:rsidRPr="00BE1455" w:rsidRDefault="00F52126" w:rsidP="00F52126">
      <w:pPr>
        <w:spacing w:after="0" w:line="240" w:lineRule="auto"/>
        <w:jc w:val="both"/>
        <w:rPr>
          <w:rFonts w:ascii="Times New Roman" w:eastAsia="Times New Roman" w:hAnsi="Times New Roman" w:cs="Times New Roman"/>
          <w:b/>
          <w:bCs/>
          <w:i/>
          <w:iCs/>
          <w:color w:val="000080"/>
          <w:sz w:val="28"/>
          <w:szCs w:val="28"/>
          <w:bdr w:val="none" w:sz="0" w:space="0" w:color="auto" w:frame="1"/>
        </w:rPr>
      </w:pPr>
    </w:p>
    <w:sectPr w:rsidR="00F52126" w:rsidRPr="00BE14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22" w:rsidRDefault="00C45C22" w:rsidP="007B7818">
      <w:pPr>
        <w:spacing w:after="0" w:line="240" w:lineRule="auto"/>
      </w:pPr>
      <w:r>
        <w:separator/>
      </w:r>
    </w:p>
  </w:endnote>
  <w:endnote w:type="continuationSeparator" w:id="0">
    <w:p w:rsidR="00C45C22" w:rsidRDefault="00C45C22" w:rsidP="007B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22" w:rsidRDefault="00C45C22" w:rsidP="007B7818">
      <w:pPr>
        <w:spacing w:after="0" w:line="240" w:lineRule="auto"/>
      </w:pPr>
      <w:r>
        <w:separator/>
      </w:r>
    </w:p>
  </w:footnote>
  <w:footnote w:type="continuationSeparator" w:id="0">
    <w:p w:rsidR="00C45C22" w:rsidRDefault="00C45C22" w:rsidP="007B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3A5"/>
    <w:multiLevelType w:val="multilevel"/>
    <w:tmpl w:val="ED4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61017"/>
    <w:multiLevelType w:val="hybridMultilevel"/>
    <w:tmpl w:val="F51AA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9A5AFD"/>
    <w:multiLevelType w:val="multilevel"/>
    <w:tmpl w:val="D57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26"/>
    <w:rsid w:val="000933A7"/>
    <w:rsid w:val="000C0E2A"/>
    <w:rsid w:val="00107694"/>
    <w:rsid w:val="00115F69"/>
    <w:rsid w:val="001862B8"/>
    <w:rsid w:val="00286950"/>
    <w:rsid w:val="002C1797"/>
    <w:rsid w:val="00353C31"/>
    <w:rsid w:val="00361057"/>
    <w:rsid w:val="003D3A3F"/>
    <w:rsid w:val="003E2C60"/>
    <w:rsid w:val="003E6340"/>
    <w:rsid w:val="005043AE"/>
    <w:rsid w:val="00581AD1"/>
    <w:rsid w:val="005E74E1"/>
    <w:rsid w:val="006535E3"/>
    <w:rsid w:val="006F2873"/>
    <w:rsid w:val="007B7818"/>
    <w:rsid w:val="007C0D3D"/>
    <w:rsid w:val="007F4883"/>
    <w:rsid w:val="00833D34"/>
    <w:rsid w:val="008565AF"/>
    <w:rsid w:val="008A04F5"/>
    <w:rsid w:val="008D55F8"/>
    <w:rsid w:val="0093765D"/>
    <w:rsid w:val="009A1C49"/>
    <w:rsid w:val="00A219EC"/>
    <w:rsid w:val="00A42067"/>
    <w:rsid w:val="00A46847"/>
    <w:rsid w:val="00A62B2B"/>
    <w:rsid w:val="00AB2AA9"/>
    <w:rsid w:val="00AD4C67"/>
    <w:rsid w:val="00BC00C7"/>
    <w:rsid w:val="00BE1455"/>
    <w:rsid w:val="00BE264B"/>
    <w:rsid w:val="00C03D82"/>
    <w:rsid w:val="00C22E6B"/>
    <w:rsid w:val="00C3196E"/>
    <w:rsid w:val="00C45C22"/>
    <w:rsid w:val="00C504C1"/>
    <w:rsid w:val="00C612E2"/>
    <w:rsid w:val="00C925AF"/>
    <w:rsid w:val="00D024D6"/>
    <w:rsid w:val="00D228C1"/>
    <w:rsid w:val="00D448A5"/>
    <w:rsid w:val="00D5654A"/>
    <w:rsid w:val="00DE5757"/>
    <w:rsid w:val="00E979D8"/>
    <w:rsid w:val="00EE68FD"/>
    <w:rsid w:val="00F14B18"/>
    <w:rsid w:val="00F52126"/>
    <w:rsid w:val="00F809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4114"/>
  <w15:chartTrackingRefBased/>
  <w15:docId w15:val="{649FE131-4B8A-471C-811B-D10084E4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52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2126"/>
    <w:rPr>
      <w:rFonts w:ascii="Times New Roman" w:eastAsia="Times New Roman" w:hAnsi="Times New Roman" w:cs="Times New Roman"/>
      <w:b/>
      <w:bCs/>
      <w:kern w:val="36"/>
      <w:sz w:val="48"/>
      <w:szCs w:val="48"/>
    </w:rPr>
  </w:style>
  <w:style w:type="character" w:customStyle="1" w:styleId="posted-on">
    <w:name w:val="posted-on"/>
    <w:basedOn w:val="Carpredefinitoparagrafo"/>
    <w:rsid w:val="00F52126"/>
  </w:style>
  <w:style w:type="character" w:styleId="Collegamentoipertestuale">
    <w:name w:val="Hyperlink"/>
    <w:basedOn w:val="Carpredefinitoparagrafo"/>
    <w:uiPriority w:val="99"/>
    <w:semiHidden/>
    <w:unhideWhenUsed/>
    <w:rsid w:val="00F52126"/>
    <w:rPr>
      <w:color w:val="0000FF"/>
      <w:u w:val="single"/>
    </w:rPr>
  </w:style>
  <w:style w:type="character" w:customStyle="1" w:styleId="author">
    <w:name w:val="author"/>
    <w:basedOn w:val="Carpredefinitoparagrafo"/>
    <w:rsid w:val="00F52126"/>
  </w:style>
  <w:style w:type="character" w:customStyle="1" w:styleId="author-name">
    <w:name w:val="author-name"/>
    <w:basedOn w:val="Carpredefinitoparagrafo"/>
    <w:rsid w:val="00F52126"/>
  </w:style>
  <w:style w:type="paragraph" w:styleId="NormaleWeb">
    <w:name w:val="Normal (Web)"/>
    <w:basedOn w:val="Normale"/>
    <w:uiPriority w:val="99"/>
    <w:semiHidden/>
    <w:unhideWhenUsed/>
    <w:rsid w:val="00F52126"/>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F52126"/>
    <w:rPr>
      <w:i/>
      <w:iCs/>
    </w:rPr>
  </w:style>
  <w:style w:type="character" w:styleId="Enfasigrassetto">
    <w:name w:val="Strong"/>
    <w:basedOn w:val="Carpredefinitoparagrafo"/>
    <w:uiPriority w:val="22"/>
    <w:qFormat/>
    <w:rsid w:val="00F52126"/>
    <w:rPr>
      <w:b/>
      <w:bCs/>
    </w:rPr>
  </w:style>
  <w:style w:type="paragraph" w:styleId="Intestazione">
    <w:name w:val="header"/>
    <w:basedOn w:val="Normale"/>
    <w:link w:val="IntestazioneCarattere"/>
    <w:uiPriority w:val="99"/>
    <w:unhideWhenUsed/>
    <w:rsid w:val="007B7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7818"/>
  </w:style>
  <w:style w:type="paragraph" w:styleId="Pidipagina">
    <w:name w:val="footer"/>
    <w:basedOn w:val="Normale"/>
    <w:link w:val="PidipaginaCarattere"/>
    <w:uiPriority w:val="99"/>
    <w:unhideWhenUsed/>
    <w:rsid w:val="007B7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7818"/>
  </w:style>
  <w:style w:type="paragraph" w:styleId="Paragrafoelenco">
    <w:name w:val="List Paragraph"/>
    <w:basedOn w:val="Normale"/>
    <w:uiPriority w:val="34"/>
    <w:qFormat/>
    <w:rsid w:val="007B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1948">
      <w:bodyDiv w:val="1"/>
      <w:marLeft w:val="0"/>
      <w:marRight w:val="0"/>
      <w:marTop w:val="0"/>
      <w:marBottom w:val="0"/>
      <w:divBdr>
        <w:top w:val="none" w:sz="0" w:space="0" w:color="auto"/>
        <w:left w:val="none" w:sz="0" w:space="0" w:color="auto"/>
        <w:bottom w:val="none" w:sz="0" w:space="0" w:color="auto"/>
        <w:right w:val="none" w:sz="0" w:space="0" w:color="auto"/>
      </w:divBdr>
      <w:divsChild>
        <w:div w:id="2045716653">
          <w:marLeft w:val="0"/>
          <w:marRight w:val="0"/>
          <w:marTop w:val="120"/>
          <w:marBottom w:val="0"/>
          <w:divBdr>
            <w:top w:val="none" w:sz="0" w:space="0" w:color="auto"/>
            <w:left w:val="none" w:sz="0" w:space="0" w:color="auto"/>
            <w:bottom w:val="none" w:sz="0" w:space="0" w:color="auto"/>
            <w:right w:val="none" w:sz="0" w:space="0" w:color="auto"/>
          </w:divBdr>
        </w:div>
        <w:div w:id="29913690">
          <w:marLeft w:val="0"/>
          <w:marRight w:val="0"/>
          <w:marTop w:val="480"/>
          <w:marBottom w:val="0"/>
          <w:divBdr>
            <w:top w:val="none" w:sz="0" w:space="0" w:color="auto"/>
            <w:left w:val="none" w:sz="0" w:space="0" w:color="auto"/>
            <w:bottom w:val="none" w:sz="0" w:space="0" w:color="auto"/>
            <w:right w:val="none" w:sz="0" w:space="0" w:color="auto"/>
          </w:divBdr>
        </w:div>
      </w:divsChild>
    </w:div>
    <w:div w:id="1424034168">
      <w:bodyDiv w:val="1"/>
      <w:marLeft w:val="0"/>
      <w:marRight w:val="0"/>
      <w:marTop w:val="0"/>
      <w:marBottom w:val="0"/>
      <w:divBdr>
        <w:top w:val="none" w:sz="0" w:space="0" w:color="auto"/>
        <w:left w:val="none" w:sz="0" w:space="0" w:color="auto"/>
        <w:bottom w:val="none" w:sz="0" w:space="0" w:color="auto"/>
        <w:right w:val="none" w:sz="0" w:space="0" w:color="auto"/>
      </w:divBdr>
      <w:divsChild>
        <w:div w:id="1786122304">
          <w:marLeft w:val="0"/>
          <w:marRight w:val="0"/>
          <w:marTop w:val="0"/>
          <w:marBottom w:val="0"/>
          <w:divBdr>
            <w:top w:val="none" w:sz="0" w:space="0" w:color="auto"/>
            <w:left w:val="none" w:sz="0" w:space="0" w:color="auto"/>
            <w:bottom w:val="none" w:sz="0" w:space="0" w:color="auto"/>
            <w:right w:val="none" w:sz="0" w:space="0" w:color="auto"/>
          </w:divBdr>
        </w:div>
        <w:div w:id="2051487665">
          <w:marLeft w:val="0"/>
          <w:marRight w:val="0"/>
          <w:marTop w:val="0"/>
          <w:marBottom w:val="0"/>
          <w:divBdr>
            <w:top w:val="none" w:sz="0" w:space="0" w:color="auto"/>
            <w:left w:val="none" w:sz="0" w:space="0" w:color="auto"/>
            <w:bottom w:val="none" w:sz="0" w:space="0" w:color="auto"/>
            <w:right w:val="none" w:sz="0" w:space="0" w:color="auto"/>
          </w:divBdr>
        </w:div>
        <w:div w:id="513887287">
          <w:marLeft w:val="0"/>
          <w:marRight w:val="0"/>
          <w:marTop w:val="0"/>
          <w:marBottom w:val="0"/>
          <w:divBdr>
            <w:top w:val="none" w:sz="0" w:space="0" w:color="auto"/>
            <w:left w:val="none" w:sz="0" w:space="0" w:color="auto"/>
            <w:bottom w:val="none" w:sz="0" w:space="0" w:color="auto"/>
            <w:right w:val="none" w:sz="0" w:space="0" w:color="auto"/>
          </w:divBdr>
        </w:div>
        <w:div w:id="1923252113">
          <w:marLeft w:val="0"/>
          <w:marRight w:val="0"/>
          <w:marTop w:val="0"/>
          <w:marBottom w:val="0"/>
          <w:divBdr>
            <w:top w:val="none" w:sz="0" w:space="0" w:color="auto"/>
            <w:left w:val="none" w:sz="0" w:space="0" w:color="auto"/>
            <w:bottom w:val="none" w:sz="0" w:space="0" w:color="auto"/>
            <w:right w:val="none" w:sz="0" w:space="0" w:color="auto"/>
          </w:divBdr>
        </w:div>
        <w:div w:id="70742460">
          <w:marLeft w:val="0"/>
          <w:marRight w:val="0"/>
          <w:marTop w:val="0"/>
          <w:marBottom w:val="0"/>
          <w:divBdr>
            <w:top w:val="none" w:sz="0" w:space="0" w:color="auto"/>
            <w:left w:val="none" w:sz="0" w:space="0" w:color="auto"/>
            <w:bottom w:val="none" w:sz="0" w:space="0" w:color="auto"/>
            <w:right w:val="none" w:sz="0" w:space="0" w:color="auto"/>
          </w:divBdr>
        </w:div>
        <w:div w:id="1936087957">
          <w:marLeft w:val="0"/>
          <w:marRight w:val="0"/>
          <w:marTop w:val="0"/>
          <w:marBottom w:val="0"/>
          <w:divBdr>
            <w:top w:val="none" w:sz="0" w:space="0" w:color="auto"/>
            <w:left w:val="none" w:sz="0" w:space="0" w:color="auto"/>
            <w:bottom w:val="none" w:sz="0" w:space="0" w:color="auto"/>
            <w:right w:val="none" w:sz="0" w:space="0" w:color="auto"/>
          </w:divBdr>
        </w:div>
        <w:div w:id="368845738">
          <w:marLeft w:val="0"/>
          <w:marRight w:val="0"/>
          <w:marTop w:val="0"/>
          <w:marBottom w:val="0"/>
          <w:divBdr>
            <w:top w:val="none" w:sz="0" w:space="0" w:color="auto"/>
            <w:left w:val="none" w:sz="0" w:space="0" w:color="auto"/>
            <w:bottom w:val="none" w:sz="0" w:space="0" w:color="auto"/>
            <w:right w:val="none" w:sz="0" w:space="0" w:color="auto"/>
          </w:divBdr>
        </w:div>
        <w:div w:id="1448621337">
          <w:marLeft w:val="0"/>
          <w:marRight w:val="0"/>
          <w:marTop w:val="0"/>
          <w:marBottom w:val="0"/>
          <w:divBdr>
            <w:top w:val="none" w:sz="0" w:space="0" w:color="auto"/>
            <w:left w:val="none" w:sz="0" w:space="0" w:color="auto"/>
            <w:bottom w:val="none" w:sz="0" w:space="0" w:color="auto"/>
            <w:right w:val="none" w:sz="0" w:space="0" w:color="auto"/>
          </w:divBdr>
        </w:div>
        <w:div w:id="371807286">
          <w:marLeft w:val="0"/>
          <w:marRight w:val="0"/>
          <w:marTop w:val="0"/>
          <w:marBottom w:val="0"/>
          <w:divBdr>
            <w:top w:val="none" w:sz="0" w:space="0" w:color="auto"/>
            <w:left w:val="none" w:sz="0" w:space="0" w:color="auto"/>
            <w:bottom w:val="none" w:sz="0" w:space="0" w:color="auto"/>
            <w:right w:val="none" w:sz="0" w:space="0" w:color="auto"/>
          </w:divBdr>
        </w:div>
        <w:div w:id="790510709">
          <w:marLeft w:val="0"/>
          <w:marRight w:val="0"/>
          <w:marTop w:val="0"/>
          <w:marBottom w:val="0"/>
          <w:divBdr>
            <w:top w:val="none" w:sz="0" w:space="0" w:color="auto"/>
            <w:left w:val="none" w:sz="0" w:space="0" w:color="auto"/>
            <w:bottom w:val="none" w:sz="0" w:space="0" w:color="auto"/>
            <w:right w:val="none" w:sz="0" w:space="0" w:color="auto"/>
          </w:divBdr>
        </w:div>
        <w:div w:id="1880555778">
          <w:marLeft w:val="0"/>
          <w:marRight w:val="0"/>
          <w:marTop w:val="0"/>
          <w:marBottom w:val="0"/>
          <w:divBdr>
            <w:top w:val="none" w:sz="0" w:space="0" w:color="auto"/>
            <w:left w:val="none" w:sz="0" w:space="0" w:color="auto"/>
            <w:bottom w:val="none" w:sz="0" w:space="0" w:color="auto"/>
            <w:right w:val="none" w:sz="0" w:space="0" w:color="auto"/>
          </w:divBdr>
        </w:div>
        <w:div w:id="902914367">
          <w:marLeft w:val="0"/>
          <w:marRight w:val="0"/>
          <w:marTop w:val="0"/>
          <w:marBottom w:val="0"/>
          <w:divBdr>
            <w:top w:val="none" w:sz="0" w:space="0" w:color="auto"/>
            <w:left w:val="none" w:sz="0" w:space="0" w:color="auto"/>
            <w:bottom w:val="none" w:sz="0" w:space="0" w:color="auto"/>
            <w:right w:val="none" w:sz="0" w:space="0" w:color="auto"/>
          </w:divBdr>
        </w:div>
        <w:div w:id="1138913194">
          <w:marLeft w:val="0"/>
          <w:marRight w:val="0"/>
          <w:marTop w:val="0"/>
          <w:marBottom w:val="0"/>
          <w:divBdr>
            <w:top w:val="none" w:sz="0" w:space="0" w:color="auto"/>
            <w:left w:val="none" w:sz="0" w:space="0" w:color="auto"/>
            <w:bottom w:val="none" w:sz="0" w:space="0" w:color="auto"/>
            <w:right w:val="none" w:sz="0" w:space="0" w:color="auto"/>
          </w:divBdr>
        </w:div>
        <w:div w:id="1907643347">
          <w:marLeft w:val="0"/>
          <w:marRight w:val="0"/>
          <w:marTop w:val="0"/>
          <w:marBottom w:val="0"/>
          <w:divBdr>
            <w:top w:val="none" w:sz="0" w:space="0" w:color="auto"/>
            <w:left w:val="none" w:sz="0" w:space="0" w:color="auto"/>
            <w:bottom w:val="none" w:sz="0" w:space="0" w:color="auto"/>
            <w:right w:val="none" w:sz="0" w:space="0" w:color="auto"/>
          </w:divBdr>
        </w:div>
        <w:div w:id="1477532964">
          <w:marLeft w:val="0"/>
          <w:marRight w:val="0"/>
          <w:marTop w:val="0"/>
          <w:marBottom w:val="0"/>
          <w:divBdr>
            <w:top w:val="none" w:sz="0" w:space="0" w:color="auto"/>
            <w:left w:val="none" w:sz="0" w:space="0" w:color="auto"/>
            <w:bottom w:val="none" w:sz="0" w:space="0" w:color="auto"/>
            <w:right w:val="none" w:sz="0" w:space="0" w:color="auto"/>
          </w:divBdr>
        </w:div>
        <w:div w:id="1228763780">
          <w:marLeft w:val="0"/>
          <w:marRight w:val="0"/>
          <w:marTop w:val="0"/>
          <w:marBottom w:val="0"/>
          <w:divBdr>
            <w:top w:val="none" w:sz="0" w:space="0" w:color="auto"/>
            <w:left w:val="none" w:sz="0" w:space="0" w:color="auto"/>
            <w:bottom w:val="none" w:sz="0" w:space="0" w:color="auto"/>
            <w:right w:val="none" w:sz="0" w:space="0" w:color="auto"/>
          </w:divBdr>
        </w:div>
        <w:div w:id="1260795629">
          <w:marLeft w:val="0"/>
          <w:marRight w:val="0"/>
          <w:marTop w:val="0"/>
          <w:marBottom w:val="0"/>
          <w:divBdr>
            <w:top w:val="none" w:sz="0" w:space="0" w:color="auto"/>
            <w:left w:val="none" w:sz="0" w:space="0" w:color="auto"/>
            <w:bottom w:val="none" w:sz="0" w:space="0" w:color="auto"/>
            <w:right w:val="none" w:sz="0" w:space="0" w:color="auto"/>
          </w:divBdr>
        </w:div>
        <w:div w:id="104078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5</Pages>
  <Words>2227</Words>
  <Characters>12700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HP</cp:lastModifiedBy>
  <cp:revision>22</cp:revision>
  <dcterms:created xsi:type="dcterms:W3CDTF">2023-09-17T07:52:00Z</dcterms:created>
  <dcterms:modified xsi:type="dcterms:W3CDTF">2023-09-26T17:11:00Z</dcterms:modified>
</cp:coreProperties>
</file>